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ayout w:type="fixed"/>
        <w:tblLook w:val="00A0"/>
      </w:tblPr>
      <w:tblGrid>
        <w:gridCol w:w="5600"/>
        <w:gridCol w:w="5118"/>
      </w:tblGrid>
      <w:tr w:rsidR="000D5ACC" w:rsidRPr="00A950F4" w:rsidTr="0007224F">
        <w:trPr>
          <w:trHeight w:val="2781"/>
          <w:jc w:val="center"/>
        </w:trPr>
        <w:tc>
          <w:tcPr>
            <w:tcW w:w="10718" w:type="dxa"/>
            <w:gridSpan w:val="2"/>
            <w:tcBorders>
              <w:top w:val="double" w:sz="4" w:space="0" w:color="auto"/>
              <w:bottom w:val="double" w:sz="4" w:space="0" w:color="auto"/>
            </w:tcBorders>
          </w:tcPr>
          <w:p w:rsidR="000D5ACC" w:rsidRPr="0007224F" w:rsidRDefault="000D5ACC" w:rsidP="0007224F">
            <w:pPr>
              <w:snapToGrid w:val="0"/>
              <w:jc w:val="center"/>
              <w:rPr>
                <w:rFonts w:ascii="Arial Unicode MS" w:eastAsia="Arial Unicode MS" w:hAnsi="Arial Unicode MS"/>
                <w:i/>
                <w:iCs/>
                <w:color w:val="000000"/>
                <w:sz w:val="48"/>
                <w:szCs w:val="48"/>
              </w:rPr>
            </w:pPr>
            <w:bookmarkStart w:id="0" w:name="bookmark0"/>
            <w:r w:rsidRPr="0007224F">
              <w:rPr>
                <w:b/>
                <w:bCs/>
              </w:rPr>
              <w:t>Информационный бюллетень</w:t>
            </w:r>
          </w:p>
          <w:p w:rsidR="000D5ACC" w:rsidRPr="0007224F" w:rsidRDefault="000D5ACC" w:rsidP="0007224F">
            <w:pPr>
              <w:keepNext/>
              <w:keepLines/>
              <w:tabs>
                <w:tab w:val="left" w:pos="0"/>
              </w:tabs>
              <w:suppressAutoHyphens/>
              <w:spacing w:after="0"/>
              <w:jc w:val="center"/>
              <w:outlineLvl w:val="0"/>
              <w:rPr>
                <w:rFonts w:ascii="Times New Roman" w:eastAsia="MS Mincho" w:hAnsi="Times New Roman"/>
                <w:b/>
                <w:bCs/>
                <w:sz w:val="114"/>
                <w:szCs w:val="114"/>
                <w:lang w:eastAsia="zh-CN"/>
              </w:rPr>
            </w:pPr>
            <w:r w:rsidRPr="0007224F">
              <w:rPr>
                <w:rFonts w:ascii="Times New Roman" w:eastAsia="MS Mincho" w:hAnsi="Times New Roman"/>
                <w:b/>
                <w:bCs/>
                <w:i/>
                <w:iCs/>
                <w:sz w:val="48"/>
                <w:szCs w:val="48"/>
                <w:lang w:eastAsia="zh-CN"/>
              </w:rPr>
              <w:t>Муниципальный</w:t>
            </w:r>
          </w:p>
          <w:p w:rsidR="000D5ACC" w:rsidRPr="0007224F" w:rsidRDefault="000D5ACC" w:rsidP="0007224F">
            <w:pPr>
              <w:keepNext/>
              <w:tabs>
                <w:tab w:val="left" w:pos="0"/>
                <w:tab w:val="num" w:pos="576"/>
              </w:tabs>
              <w:suppressAutoHyphens/>
              <w:spacing w:after="0"/>
              <w:ind w:left="576" w:hanging="576"/>
              <w:jc w:val="center"/>
              <w:outlineLvl w:val="1"/>
              <w:rPr>
                <w:rFonts w:ascii="Times New Roman" w:eastAsia="MS Mincho" w:hAnsi="Times New Roman"/>
                <w:b/>
                <w:bCs/>
                <w:i/>
                <w:iCs/>
                <w:sz w:val="52"/>
                <w:szCs w:val="52"/>
                <w:lang w:eastAsia="zh-CN"/>
              </w:rPr>
            </w:pPr>
            <w:r w:rsidRPr="0007224F">
              <w:rPr>
                <w:rFonts w:ascii="Times New Roman" w:eastAsia="MS Mincho" w:hAnsi="Times New Roman"/>
                <w:b/>
                <w:bCs/>
                <w:i/>
                <w:iCs/>
                <w:sz w:val="114"/>
                <w:szCs w:val="114"/>
                <w:lang w:eastAsia="zh-CN"/>
              </w:rPr>
              <w:t>В Е С Т Н И К</w:t>
            </w:r>
          </w:p>
          <w:p w:rsidR="000D5ACC" w:rsidRPr="0007224F" w:rsidRDefault="000D5ACC" w:rsidP="0007224F">
            <w:pPr>
              <w:keepNext/>
              <w:tabs>
                <w:tab w:val="left" w:pos="0"/>
                <w:tab w:val="num" w:pos="720"/>
              </w:tabs>
              <w:suppressAutoHyphens/>
              <w:spacing w:after="0"/>
              <w:jc w:val="center"/>
              <w:outlineLvl w:val="2"/>
              <w:rPr>
                <w:rFonts w:ascii="Arial" w:eastAsia="MS Mincho" w:hAnsi="Arial"/>
                <w:b/>
                <w:bCs/>
                <w:sz w:val="52"/>
                <w:szCs w:val="52"/>
                <w:lang w:eastAsia="zh-CN"/>
              </w:rPr>
            </w:pPr>
            <w:r w:rsidRPr="0007224F">
              <w:rPr>
                <w:rFonts w:ascii="Times New Roman" w:eastAsia="MS Mincho" w:hAnsi="Times New Roman"/>
                <w:b/>
                <w:bCs/>
                <w:i/>
                <w:iCs/>
                <w:sz w:val="52"/>
                <w:szCs w:val="52"/>
                <w:lang w:eastAsia="zh-CN"/>
              </w:rPr>
              <w:t>ПРИТОБОЛЬЯ</w:t>
            </w:r>
          </w:p>
        </w:tc>
      </w:tr>
      <w:tr w:rsidR="000D5ACC" w:rsidRPr="00A950F4" w:rsidTr="0007224F">
        <w:trPr>
          <w:trHeight w:val="435"/>
          <w:jc w:val="center"/>
        </w:trPr>
        <w:tc>
          <w:tcPr>
            <w:tcW w:w="560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nil"/>
            </w:tcBorders>
          </w:tcPr>
          <w:p w:rsidR="000D5ACC" w:rsidRPr="0007224F" w:rsidRDefault="000D5ACC" w:rsidP="0007224F">
            <w:pPr>
              <w:widowControl w:val="0"/>
              <w:suppressAutoHyphens/>
              <w:spacing w:after="0"/>
              <w:jc w:val="both"/>
              <w:rPr>
                <w:rFonts w:ascii="Times New Roman" w:eastAsia="Arial Unicode MS" w:hAnsi="Times New Roman"/>
                <w:color w:val="000000"/>
                <w:sz w:val="32"/>
                <w:szCs w:val="32"/>
                <w:lang w:val="en-US" w:eastAsia="zh-CN"/>
              </w:rPr>
            </w:pPr>
            <w:r>
              <w:rPr>
                <w:rFonts w:ascii="Times New Roman" w:hAnsi="Times New Roman"/>
                <w:sz w:val="32"/>
                <w:szCs w:val="32"/>
                <w:lang w:eastAsia="zh-CN"/>
              </w:rPr>
              <w:t>№ 15 (220</w:t>
            </w:r>
            <w:r w:rsidRPr="0007224F">
              <w:rPr>
                <w:rFonts w:ascii="Times New Roman" w:hAnsi="Times New Roman"/>
                <w:sz w:val="32"/>
                <w:szCs w:val="32"/>
                <w:lang w:eastAsia="zh-CN"/>
              </w:rPr>
              <w:t>)</w:t>
            </w:r>
          </w:p>
        </w:tc>
        <w:tc>
          <w:tcPr>
            <w:tcW w:w="5118" w:type="dxa"/>
            <w:tcBorders>
              <w:top w:val="double" w:sz="4" w:space="0" w:color="000000"/>
              <w:left w:val="nil"/>
              <w:bottom w:val="double" w:sz="4" w:space="0" w:color="000000"/>
              <w:right w:val="double" w:sz="4" w:space="0" w:color="000000"/>
            </w:tcBorders>
          </w:tcPr>
          <w:p w:rsidR="000D5ACC" w:rsidRPr="0007224F" w:rsidRDefault="000D5ACC" w:rsidP="0007224F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rial Unicode MS" w:hAnsi="Times New Roman"/>
                <w:color w:val="000000"/>
                <w:sz w:val="32"/>
                <w:szCs w:val="32"/>
                <w:lang w:eastAsia="zh-CN"/>
              </w:rPr>
            </w:pPr>
            <w:r>
              <w:rPr>
                <w:rFonts w:ascii="Times New Roman" w:hAnsi="Times New Roman"/>
                <w:sz w:val="32"/>
                <w:szCs w:val="32"/>
                <w:lang w:eastAsia="zh-CN"/>
              </w:rPr>
              <w:t xml:space="preserve">                       05 октября</w:t>
            </w:r>
            <w:r w:rsidRPr="0007224F">
              <w:rPr>
                <w:rFonts w:ascii="Times New Roman" w:hAnsi="Times New Roman"/>
                <w:sz w:val="32"/>
                <w:szCs w:val="32"/>
                <w:lang w:eastAsia="zh-CN"/>
              </w:rPr>
              <w:t xml:space="preserve"> 2020 года</w:t>
            </w:r>
          </w:p>
        </w:tc>
      </w:tr>
      <w:tr w:rsidR="000D5ACC" w:rsidRPr="00A950F4" w:rsidTr="009E7E5D">
        <w:trPr>
          <w:trHeight w:val="1533"/>
          <w:jc w:val="center"/>
        </w:trPr>
        <w:tc>
          <w:tcPr>
            <w:tcW w:w="10718" w:type="dxa"/>
            <w:gridSpan w:val="2"/>
            <w:tcBorders>
              <w:top w:val="double" w:sz="4" w:space="0" w:color="auto"/>
              <w:bottom w:val="double" w:sz="4" w:space="0" w:color="auto"/>
            </w:tcBorders>
          </w:tcPr>
          <w:p w:rsidR="000D5ACC" w:rsidRPr="0007224F" w:rsidRDefault="000D5ACC" w:rsidP="0007224F">
            <w:pPr>
              <w:suppressAutoHyphens/>
              <w:snapToGrid w:val="0"/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zh-CN"/>
              </w:rPr>
            </w:pPr>
            <w:r w:rsidRPr="0007224F">
              <w:rPr>
                <w:rFonts w:ascii="Times New Roman" w:hAnsi="Times New Roman"/>
                <w:sz w:val="18"/>
                <w:szCs w:val="18"/>
                <w:lang w:eastAsia="zh-CN"/>
              </w:rPr>
              <w:t>Читайте в выпуске</w:t>
            </w:r>
          </w:p>
          <w:p w:rsidR="000D5ACC" w:rsidRDefault="000D5ACC" w:rsidP="009E7E5D">
            <w:pPr>
              <w:numPr>
                <w:ilvl w:val="0"/>
                <w:numId w:val="1"/>
              </w:numPr>
              <w:suppressAutoHyphens/>
              <w:snapToGrid w:val="0"/>
              <w:spacing w:after="0"/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</w:pPr>
            <w:r w:rsidRPr="009E7E5D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П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остановление </w:t>
            </w:r>
            <w:r w:rsidRPr="009E7E5D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от  29 сентябр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я  2020 г. №  351 «</w:t>
            </w:r>
            <w:r w:rsidRPr="009E7E5D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О внесении изменени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й в постановление Администрации </w:t>
            </w:r>
            <w:r w:rsidRPr="009E7E5D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Притобольного района от 20.10.2016 г. № 312  «Об утверждении муниципальной про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граммы  «Развитие образования в </w:t>
            </w:r>
            <w:r w:rsidRPr="009E7E5D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Притобольном районе»  на 2017-2020 годы»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.</w:t>
            </w:r>
          </w:p>
          <w:p w:rsidR="000D5ACC" w:rsidRDefault="000D5ACC" w:rsidP="009E7E5D">
            <w:pPr>
              <w:numPr>
                <w:ilvl w:val="0"/>
                <w:numId w:val="1"/>
              </w:numPr>
              <w:suppressAutoHyphens/>
              <w:snapToGrid w:val="0"/>
              <w:spacing w:after="0"/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Постановление </w:t>
            </w:r>
            <w:r w:rsidRPr="009E7E5D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от 5 октября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  2020 года  № 363 «</w:t>
            </w:r>
            <w:r w:rsidRPr="009E7E5D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Об утверждении документации по планировке территории (проекта планировки территории, проекта межевания территории) для объекта «Сеть газораспределения с. Раскатиха Притобольного района Курганской области»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.</w:t>
            </w:r>
          </w:p>
          <w:p w:rsidR="000D5ACC" w:rsidRDefault="000D5ACC" w:rsidP="00600018">
            <w:pPr>
              <w:numPr>
                <w:ilvl w:val="0"/>
                <w:numId w:val="1"/>
              </w:numPr>
              <w:suppressAutoHyphens/>
              <w:snapToGrid w:val="0"/>
              <w:spacing w:after="0"/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Распоряжение </w:t>
            </w:r>
            <w:r w:rsidRPr="00600018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от « 28 » сентября 2020 года  № 306-р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 «Об изменении типа </w:t>
            </w:r>
            <w:r w:rsidRPr="00600018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муниципального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 казенного </w:t>
            </w:r>
            <w:r w:rsidRPr="00600018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учреждения дополнительного образования «Глядянский Дом детского творчества»</w:t>
            </w:r>
          </w:p>
          <w:p w:rsidR="000D5ACC" w:rsidRDefault="000D5ACC" w:rsidP="00600018">
            <w:pPr>
              <w:numPr>
                <w:ilvl w:val="0"/>
                <w:numId w:val="1"/>
              </w:numPr>
              <w:suppressAutoHyphens/>
              <w:snapToGrid w:val="0"/>
              <w:spacing w:after="0"/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</w:pPr>
            <w:r w:rsidRPr="00600018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Р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аспоряжение </w:t>
            </w:r>
            <w:r w:rsidRPr="00600018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от «28»  сентября 2020 года  № 305-р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 «</w:t>
            </w:r>
            <w:r w:rsidRPr="00600018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Об изменении    типа    муниципального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 </w:t>
            </w:r>
            <w:r w:rsidRPr="00600018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казенного учреждения дополнительного об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разования «Глядянская </w:t>
            </w:r>
            <w:r w:rsidRPr="00600018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детско -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 </w:t>
            </w:r>
            <w:r w:rsidRPr="00600018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юношеская спортивная школа»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.</w:t>
            </w:r>
          </w:p>
          <w:p w:rsidR="000D5ACC" w:rsidRDefault="000D5ACC" w:rsidP="00EF1459">
            <w:pPr>
              <w:numPr>
                <w:ilvl w:val="0"/>
                <w:numId w:val="1"/>
              </w:numPr>
              <w:suppressAutoHyphens/>
              <w:snapToGrid w:val="0"/>
              <w:spacing w:after="0"/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Решение </w:t>
            </w:r>
            <w:r w:rsidRPr="00EF1459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от 30 сентяб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ря   2020 года № 2 «</w:t>
            </w:r>
            <w:r w:rsidRPr="00EF1459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О выборах Председателя Притобольной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 </w:t>
            </w:r>
            <w:r w:rsidRPr="00EF1459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районной Думы шестого созыва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».</w:t>
            </w:r>
          </w:p>
          <w:p w:rsidR="000D5ACC" w:rsidRDefault="000D5ACC" w:rsidP="00EF1459">
            <w:pPr>
              <w:numPr>
                <w:ilvl w:val="0"/>
                <w:numId w:val="1"/>
              </w:numPr>
              <w:suppressAutoHyphens/>
              <w:snapToGrid w:val="0"/>
              <w:spacing w:after="0"/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</w:pPr>
            <w:r w:rsidRPr="00EF1459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Р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ешение </w:t>
            </w:r>
            <w:r w:rsidRPr="00EF1459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от 30 сентя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бря   2020 года № 3 «</w:t>
            </w:r>
            <w:r w:rsidRPr="00EF1459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О составе комитетов Притобольной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 </w:t>
            </w:r>
            <w:r w:rsidRPr="00EF1459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районной Думы шестого созыва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».</w:t>
            </w:r>
          </w:p>
          <w:p w:rsidR="000D5ACC" w:rsidRPr="00D20902" w:rsidRDefault="000D5ACC" w:rsidP="00EF1459">
            <w:pPr>
              <w:numPr>
                <w:ilvl w:val="0"/>
                <w:numId w:val="1"/>
              </w:numPr>
              <w:suppressAutoHyphens/>
              <w:snapToGrid w:val="0"/>
              <w:spacing w:after="0"/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/>
                <w:kern w:val="28"/>
                <w:sz w:val="18"/>
                <w:szCs w:val="18"/>
              </w:rPr>
              <w:t>Копии финансовых отчетов</w:t>
            </w:r>
            <w:r w:rsidRPr="00D20902">
              <w:rPr>
                <w:rFonts w:ascii="Times New Roman" w:hAnsi="Times New Roman"/>
                <w:kern w:val="28"/>
                <w:sz w:val="18"/>
                <w:szCs w:val="18"/>
              </w:rPr>
              <w:t xml:space="preserve"> кандидатов в депутаты Притобольной районной Думы шестого созыва</w:t>
            </w:r>
            <w:r w:rsidRPr="00D20902">
              <w:rPr>
                <w:rFonts w:ascii="Times New Roman" w:hAnsi="Times New Roman"/>
                <w:sz w:val="18"/>
                <w:szCs w:val="18"/>
              </w:rPr>
              <w:t xml:space="preserve"> о поступлении и расходовании средств избирательных фондов</w:t>
            </w:r>
            <w:r>
              <w:rPr>
                <w:rFonts w:ascii="Times New Roman" w:hAnsi="Times New Roman"/>
                <w:sz w:val="18"/>
                <w:szCs w:val="18"/>
              </w:rPr>
              <w:t>.</w:t>
            </w:r>
          </w:p>
          <w:p w:rsidR="000D5ACC" w:rsidRPr="003A4BD4" w:rsidRDefault="000D5ACC" w:rsidP="003A4BD4">
            <w:pPr>
              <w:numPr>
                <w:ilvl w:val="0"/>
                <w:numId w:val="1"/>
              </w:numPr>
              <w:suppressAutoHyphens/>
              <w:snapToGrid w:val="0"/>
              <w:spacing w:after="0"/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Сведения </w:t>
            </w:r>
            <w:r w:rsidRPr="003A4BD4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о поступлении и расходовании средств избирательных фондов кандидатов, подлежащие обязательному опубликованию на основании пункта 6 статьи 31 Закона Курганской области "О выборах выборных лиц местного самоуправления Курганской области"  (на основании данных ПОА Сбербанк России)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 xml:space="preserve"> </w:t>
            </w:r>
            <w:r w:rsidRPr="003A4BD4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по состоянию на 30 сентября 2020 года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.</w:t>
            </w:r>
          </w:p>
        </w:tc>
      </w:tr>
      <w:bookmarkEnd w:id="0"/>
    </w:tbl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Pr="009E7E5D" w:rsidRDefault="000D5ACC" w:rsidP="009E7E5D">
      <w:pPr>
        <w:widowControl w:val="0"/>
        <w:suppressAutoHyphens/>
        <w:spacing w:after="0" w:line="240" w:lineRule="auto"/>
        <w:jc w:val="center"/>
        <w:rPr>
          <w:rFonts w:ascii="Times New Roman" w:hAnsi="Times New Roman"/>
          <w:b/>
          <w:kern w:val="2"/>
          <w:sz w:val="18"/>
          <w:szCs w:val="18"/>
        </w:rPr>
      </w:pPr>
      <w:r w:rsidRPr="009E7E5D">
        <w:rPr>
          <w:rFonts w:ascii="Times New Roman" w:hAnsi="Times New Roman"/>
          <w:b/>
          <w:kern w:val="2"/>
          <w:sz w:val="18"/>
          <w:szCs w:val="18"/>
        </w:rPr>
        <w:t>РОССИЙСКАЯ ФЕДЕРАЦИЯ</w:t>
      </w:r>
    </w:p>
    <w:p w:rsidR="000D5ACC" w:rsidRPr="009E7E5D" w:rsidRDefault="000D5ACC" w:rsidP="009E7E5D">
      <w:pPr>
        <w:widowControl w:val="0"/>
        <w:suppressAutoHyphens/>
        <w:spacing w:after="0" w:line="240" w:lineRule="auto"/>
        <w:jc w:val="center"/>
        <w:rPr>
          <w:rFonts w:ascii="Times New Roman" w:hAnsi="Times New Roman"/>
          <w:b/>
          <w:kern w:val="2"/>
          <w:sz w:val="18"/>
          <w:szCs w:val="18"/>
        </w:rPr>
      </w:pPr>
      <w:r w:rsidRPr="009E7E5D">
        <w:rPr>
          <w:rFonts w:ascii="Times New Roman" w:hAnsi="Times New Roman"/>
          <w:b/>
          <w:kern w:val="2"/>
          <w:sz w:val="18"/>
          <w:szCs w:val="18"/>
        </w:rPr>
        <w:t>КУРГАНСКАЯ ОБЛАСТЬ</w:t>
      </w:r>
    </w:p>
    <w:p w:rsidR="000D5ACC" w:rsidRPr="009E7E5D" w:rsidRDefault="000D5ACC" w:rsidP="009E7E5D">
      <w:pPr>
        <w:widowControl w:val="0"/>
        <w:suppressAutoHyphens/>
        <w:spacing w:after="0" w:line="240" w:lineRule="auto"/>
        <w:jc w:val="center"/>
        <w:rPr>
          <w:rFonts w:ascii="Times New Roman" w:hAnsi="Times New Roman"/>
          <w:b/>
          <w:kern w:val="2"/>
          <w:sz w:val="18"/>
          <w:szCs w:val="18"/>
        </w:rPr>
      </w:pPr>
      <w:r w:rsidRPr="009E7E5D">
        <w:rPr>
          <w:rFonts w:ascii="Times New Roman" w:hAnsi="Times New Roman"/>
          <w:b/>
          <w:kern w:val="2"/>
          <w:sz w:val="18"/>
          <w:szCs w:val="18"/>
        </w:rPr>
        <w:t>ПРИТОБОЛЬНЫЙ РАЙОН</w:t>
      </w:r>
    </w:p>
    <w:p w:rsidR="000D5ACC" w:rsidRPr="009E7E5D" w:rsidRDefault="000D5ACC" w:rsidP="009E7E5D">
      <w:pPr>
        <w:widowControl w:val="0"/>
        <w:suppressAutoHyphens/>
        <w:spacing w:after="0" w:line="240" w:lineRule="auto"/>
        <w:jc w:val="center"/>
        <w:rPr>
          <w:rFonts w:ascii="Times New Roman" w:hAnsi="Times New Roman"/>
          <w:b/>
          <w:kern w:val="2"/>
          <w:sz w:val="18"/>
          <w:szCs w:val="18"/>
        </w:rPr>
      </w:pPr>
      <w:r w:rsidRPr="009E7E5D">
        <w:rPr>
          <w:rFonts w:ascii="Times New Roman" w:hAnsi="Times New Roman"/>
          <w:b/>
          <w:kern w:val="2"/>
          <w:sz w:val="18"/>
          <w:szCs w:val="18"/>
        </w:rPr>
        <w:t>АДМИНИСТРАЦИЯ ПРИТОБОЛЬНОГО РАЙОНА</w:t>
      </w:r>
    </w:p>
    <w:p w:rsidR="000D5ACC" w:rsidRPr="009E7E5D" w:rsidRDefault="000D5ACC" w:rsidP="009E7E5D">
      <w:pPr>
        <w:widowControl w:val="0"/>
        <w:suppressAutoHyphens/>
        <w:spacing w:after="0" w:line="240" w:lineRule="auto"/>
        <w:jc w:val="center"/>
        <w:rPr>
          <w:rFonts w:ascii="Times New Roman" w:hAnsi="Times New Roman"/>
          <w:b/>
          <w:kern w:val="2"/>
          <w:sz w:val="18"/>
          <w:szCs w:val="18"/>
        </w:rPr>
      </w:pPr>
      <w:r w:rsidRPr="009E7E5D">
        <w:rPr>
          <w:rFonts w:ascii="Times New Roman" w:hAnsi="Times New Roman"/>
          <w:b/>
          <w:kern w:val="2"/>
          <w:sz w:val="18"/>
          <w:szCs w:val="18"/>
        </w:rPr>
        <w:t>ПОСТАНОВЛЕНИЕ</w:t>
      </w:r>
    </w:p>
    <w:p w:rsidR="000D5ACC" w:rsidRDefault="000D5ACC" w:rsidP="009E7E5D">
      <w:pPr>
        <w:widowControl w:val="0"/>
        <w:suppressAutoHyphens/>
        <w:spacing w:after="0" w:line="240" w:lineRule="auto"/>
        <w:ind w:right="6236"/>
        <w:jc w:val="both"/>
        <w:rPr>
          <w:rFonts w:ascii="Times New Roman" w:hAnsi="Times New Roman"/>
          <w:b/>
          <w:kern w:val="2"/>
          <w:sz w:val="18"/>
          <w:szCs w:val="18"/>
        </w:rPr>
      </w:pPr>
      <w:r w:rsidRPr="009E7E5D">
        <w:rPr>
          <w:rFonts w:ascii="Times New Roman" w:hAnsi="Times New Roman"/>
          <w:b/>
          <w:kern w:val="2"/>
          <w:sz w:val="18"/>
          <w:szCs w:val="18"/>
        </w:rPr>
        <w:t xml:space="preserve">от  29 сентября  2020 г. №  351 с. Глядянское </w:t>
      </w:r>
    </w:p>
    <w:p w:rsidR="000D5ACC" w:rsidRPr="009E7E5D" w:rsidRDefault="000D5ACC" w:rsidP="009E7E5D">
      <w:pPr>
        <w:widowControl w:val="0"/>
        <w:suppressAutoHyphens/>
        <w:spacing w:after="0" w:line="240" w:lineRule="auto"/>
        <w:ind w:right="6236"/>
        <w:jc w:val="both"/>
        <w:rPr>
          <w:rFonts w:ascii="Times New Roman" w:hAnsi="Times New Roman"/>
          <w:b/>
          <w:kern w:val="2"/>
          <w:sz w:val="18"/>
          <w:szCs w:val="18"/>
        </w:rPr>
      </w:pPr>
      <w:r w:rsidRPr="009E7E5D">
        <w:rPr>
          <w:rFonts w:ascii="Times New Roman" w:hAnsi="Times New Roman"/>
          <w:b/>
          <w:kern w:val="2"/>
          <w:sz w:val="18"/>
          <w:szCs w:val="18"/>
        </w:rPr>
        <w:t>О внесении изменений в постановление Администрации Притобольного района от 20.10.2016 г. № 312  «Об утверждении муниципальной программы  «Развитие образования в Притобольном районе»  на 2017-2020 годы»</w:t>
      </w:r>
    </w:p>
    <w:p w:rsidR="000D5ACC" w:rsidRPr="009E7E5D" w:rsidRDefault="000D5ACC" w:rsidP="009E7E5D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kern w:val="2"/>
          <w:sz w:val="18"/>
          <w:szCs w:val="18"/>
        </w:rPr>
      </w:pPr>
      <w:r w:rsidRPr="009E7E5D">
        <w:rPr>
          <w:rFonts w:ascii="Times New Roman" w:hAnsi="Times New Roman"/>
          <w:kern w:val="2"/>
          <w:sz w:val="18"/>
          <w:szCs w:val="18"/>
        </w:rPr>
        <w:t xml:space="preserve">       В целях приведения нормативно-правовой базы Администрации Притобольного района в соответствие, руководствуясь статьей 15 Федерального закона от 06.10.2003 г. № 131-ФЗ «Об общих принципах организации местного самоуправления в Российской Федерации», Администрация Притобольного района </w:t>
      </w:r>
    </w:p>
    <w:p w:rsidR="000D5ACC" w:rsidRPr="009E7E5D" w:rsidRDefault="000D5ACC" w:rsidP="009E7E5D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kern w:val="2"/>
          <w:sz w:val="18"/>
          <w:szCs w:val="18"/>
        </w:rPr>
      </w:pPr>
      <w:r w:rsidRPr="009E7E5D">
        <w:rPr>
          <w:rFonts w:ascii="Times New Roman" w:hAnsi="Times New Roman"/>
          <w:kern w:val="2"/>
          <w:sz w:val="18"/>
          <w:szCs w:val="18"/>
        </w:rPr>
        <w:t xml:space="preserve">ПОСТАНОВЛЯЕТ: </w:t>
      </w:r>
    </w:p>
    <w:p w:rsidR="000D5ACC" w:rsidRPr="009E7E5D" w:rsidRDefault="000D5ACC" w:rsidP="009E7E5D">
      <w:pPr>
        <w:widowControl w:val="0"/>
        <w:numPr>
          <w:ilvl w:val="0"/>
          <w:numId w:val="2"/>
        </w:numPr>
        <w:suppressAutoHyphens/>
        <w:spacing w:after="0" w:line="240" w:lineRule="auto"/>
        <w:ind w:left="0" w:firstLine="284"/>
        <w:contextualSpacing/>
        <w:jc w:val="both"/>
        <w:rPr>
          <w:rFonts w:ascii="Times New Roman" w:hAnsi="Times New Roman"/>
          <w:kern w:val="2"/>
          <w:sz w:val="18"/>
          <w:szCs w:val="18"/>
        </w:rPr>
      </w:pPr>
      <w:r w:rsidRPr="009E7E5D">
        <w:rPr>
          <w:rFonts w:ascii="Times New Roman" w:hAnsi="Times New Roman"/>
          <w:kern w:val="2"/>
          <w:sz w:val="18"/>
          <w:szCs w:val="18"/>
        </w:rPr>
        <w:t>Внести в постановление Администрации Притобольного района от 20.10.2016 г. № 312 «Об утверждении муниципальной программы «Развитие образования в Притобольном районе»  на 2017-2020 годы»  следующие изменения:</w:t>
      </w:r>
    </w:p>
    <w:p w:rsidR="000D5ACC" w:rsidRPr="009E7E5D" w:rsidRDefault="000D5ACC" w:rsidP="009E7E5D">
      <w:pPr>
        <w:widowControl w:val="0"/>
        <w:numPr>
          <w:ilvl w:val="0"/>
          <w:numId w:val="3"/>
        </w:numPr>
        <w:suppressAutoHyphens/>
        <w:spacing w:after="0" w:line="240" w:lineRule="auto"/>
        <w:ind w:firstLine="284"/>
        <w:jc w:val="both"/>
        <w:rPr>
          <w:rFonts w:ascii="Times New Roman" w:hAnsi="Times New Roman"/>
          <w:kern w:val="2"/>
          <w:sz w:val="18"/>
          <w:szCs w:val="18"/>
        </w:rPr>
      </w:pPr>
      <w:r w:rsidRPr="009E7E5D">
        <w:rPr>
          <w:rFonts w:ascii="Times New Roman" w:hAnsi="Times New Roman"/>
          <w:kern w:val="2"/>
          <w:sz w:val="18"/>
          <w:szCs w:val="18"/>
        </w:rPr>
        <w:t xml:space="preserve">в паспорте муниципальной программы строку </w:t>
      </w:r>
      <w:r w:rsidRPr="009E7E5D">
        <w:rPr>
          <w:rFonts w:ascii="Times New Roman" w:hAnsi="Times New Roman"/>
          <w:spacing w:val="-2"/>
          <w:kern w:val="2"/>
          <w:sz w:val="18"/>
          <w:szCs w:val="18"/>
        </w:rPr>
        <w:t>Объемы бюджетных ассигнований изложить в следующей редакции:</w:t>
      </w:r>
    </w:p>
    <w:p w:rsidR="000D5ACC" w:rsidRPr="009E7E5D" w:rsidRDefault="000D5ACC" w:rsidP="009E7E5D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kern w:val="2"/>
          <w:sz w:val="18"/>
          <w:szCs w:val="18"/>
        </w:rPr>
      </w:pPr>
      <w:r w:rsidRPr="009E7E5D">
        <w:rPr>
          <w:rFonts w:ascii="Times New Roman" w:hAnsi="Times New Roman"/>
          <w:kern w:val="2"/>
          <w:sz w:val="18"/>
          <w:szCs w:val="18"/>
        </w:rPr>
        <w:t>«</w:t>
      </w:r>
    </w:p>
    <w:tbl>
      <w:tblPr>
        <w:tblW w:w="9214" w:type="dxa"/>
        <w:jc w:val="center"/>
        <w:tblInd w:w="10" w:type="dxa"/>
        <w:tblBorders>
          <w:top w:val="single" w:sz="4" w:space="0" w:color="auto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0" w:type="dxa"/>
          <w:right w:w="10" w:type="dxa"/>
        </w:tblCellMar>
        <w:tblLook w:val="0000"/>
      </w:tblPr>
      <w:tblGrid>
        <w:gridCol w:w="41"/>
        <w:gridCol w:w="3856"/>
        <w:gridCol w:w="5317"/>
      </w:tblGrid>
      <w:tr w:rsidR="000D5ACC" w:rsidRPr="00A950F4" w:rsidTr="009E7E5D">
        <w:trPr>
          <w:trHeight w:val="1674"/>
          <w:jc w:val="center"/>
        </w:trPr>
        <w:tc>
          <w:tcPr>
            <w:tcW w:w="4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ind w:hanging="10"/>
              <w:textAlignment w:val="baseline"/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</w:pPr>
          </w:p>
        </w:tc>
        <w:tc>
          <w:tcPr>
            <w:tcW w:w="3856" w:type="dxa"/>
            <w:tcBorders>
              <w:top w:val="single" w:sz="4" w:space="0" w:color="auto"/>
              <w:lef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  <w:t>Объемы бюджетных ассигнований</w:t>
            </w:r>
          </w:p>
        </w:tc>
        <w:tc>
          <w:tcPr>
            <w:tcW w:w="5317" w:type="dxa"/>
            <w:tcBorders>
              <w:top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  <w:t>ВСЕГО:1046201,1</w:t>
            </w:r>
          </w:p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  <w:t>По годам:</w:t>
            </w:r>
          </w:p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iCs/>
                <w:kern w:val="3"/>
                <w:sz w:val="18"/>
                <w:szCs w:val="18"/>
                <w:lang w:eastAsia="en-US"/>
              </w:rPr>
            </w:pPr>
            <w:r w:rsidRPr="009E7E5D"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  <w:t xml:space="preserve">2017 год – </w:t>
            </w:r>
            <w:r w:rsidRPr="009E7E5D">
              <w:rPr>
                <w:rFonts w:ascii="Times New Roman" w:eastAsia="Arial Unicode MS" w:hAnsi="Times New Roman"/>
                <w:iCs/>
                <w:kern w:val="3"/>
                <w:sz w:val="18"/>
                <w:szCs w:val="18"/>
                <w:lang w:eastAsia="en-US"/>
              </w:rPr>
              <w:t>245491,1;</w:t>
            </w:r>
          </w:p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  <w:t>2018 год – 261977,6;</w:t>
            </w:r>
          </w:p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  <w:t>2019 год  – 281678,6;</w:t>
            </w:r>
          </w:p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  <w:t>2020 год  – 257053,8.</w:t>
            </w:r>
          </w:p>
        </w:tc>
      </w:tr>
    </w:tbl>
    <w:p w:rsidR="000D5ACC" w:rsidRPr="009E7E5D" w:rsidRDefault="000D5ACC" w:rsidP="009E7E5D">
      <w:pPr>
        <w:widowControl w:val="0"/>
        <w:suppressAutoHyphens/>
        <w:spacing w:after="0" w:line="240" w:lineRule="auto"/>
        <w:ind w:left="284" w:right="-710"/>
        <w:jc w:val="both"/>
        <w:rPr>
          <w:rFonts w:ascii="Times New Roman" w:hAnsi="Times New Roman"/>
          <w:kern w:val="2"/>
          <w:sz w:val="18"/>
          <w:szCs w:val="18"/>
        </w:rPr>
      </w:pPr>
      <w:r w:rsidRPr="009E7E5D">
        <w:rPr>
          <w:rFonts w:ascii="Times New Roman" w:hAnsi="Times New Roman"/>
          <w:kern w:val="2"/>
          <w:sz w:val="18"/>
          <w:szCs w:val="18"/>
        </w:rPr>
        <w:t xml:space="preserve">                                                                                                                                                 » ;  </w:t>
      </w:r>
    </w:p>
    <w:p w:rsidR="000D5ACC" w:rsidRPr="009E7E5D" w:rsidRDefault="000D5ACC" w:rsidP="009E7E5D">
      <w:pPr>
        <w:widowControl w:val="0"/>
        <w:numPr>
          <w:ilvl w:val="0"/>
          <w:numId w:val="3"/>
        </w:numPr>
        <w:suppressAutoHyphens/>
        <w:spacing w:after="0" w:line="240" w:lineRule="auto"/>
        <w:ind w:firstLine="284"/>
        <w:jc w:val="both"/>
        <w:rPr>
          <w:rFonts w:ascii="Times New Roman" w:hAnsi="Times New Roman"/>
          <w:kern w:val="2"/>
          <w:sz w:val="18"/>
          <w:szCs w:val="18"/>
        </w:rPr>
      </w:pPr>
      <w:r w:rsidRPr="009E7E5D">
        <w:rPr>
          <w:rFonts w:ascii="Times New Roman" w:hAnsi="Times New Roman"/>
          <w:kern w:val="2"/>
          <w:sz w:val="18"/>
          <w:szCs w:val="18"/>
        </w:rPr>
        <w:t xml:space="preserve">в Разделе Х. муниципальной программы таблицу 3. </w:t>
      </w:r>
      <w:r w:rsidRPr="009E7E5D">
        <w:rPr>
          <w:rFonts w:ascii="Times New Roman" w:hAnsi="Times New Roman"/>
          <w:bCs/>
          <w:kern w:val="2"/>
          <w:sz w:val="18"/>
          <w:szCs w:val="18"/>
        </w:rPr>
        <w:t>Ресурсное обеспечение программы изложить в новой редакции согласно приложению 1 к настоящему постановлению;</w:t>
      </w:r>
    </w:p>
    <w:p w:rsidR="000D5ACC" w:rsidRPr="009E7E5D" w:rsidRDefault="000D5ACC" w:rsidP="009E7E5D">
      <w:pPr>
        <w:widowControl w:val="0"/>
        <w:numPr>
          <w:ilvl w:val="0"/>
          <w:numId w:val="3"/>
        </w:numPr>
        <w:suppressAutoHyphens/>
        <w:spacing w:after="0" w:line="240" w:lineRule="auto"/>
        <w:ind w:firstLine="284"/>
        <w:jc w:val="both"/>
        <w:rPr>
          <w:rFonts w:ascii="Times New Roman" w:hAnsi="Times New Roman"/>
          <w:kern w:val="2"/>
          <w:sz w:val="18"/>
          <w:szCs w:val="18"/>
        </w:rPr>
      </w:pPr>
      <w:r w:rsidRPr="009E7E5D">
        <w:rPr>
          <w:rFonts w:ascii="Times New Roman" w:hAnsi="Times New Roman"/>
          <w:kern w:val="2"/>
          <w:sz w:val="18"/>
          <w:szCs w:val="18"/>
        </w:rPr>
        <w:t xml:space="preserve">в приложении 1 к муниципальной программе в паспорте Подпрограммы </w:t>
      </w:r>
      <w:r w:rsidRPr="009E7E5D">
        <w:rPr>
          <w:rFonts w:ascii="Times New Roman" w:hAnsi="Times New Roman"/>
          <w:bCs/>
          <w:kern w:val="2"/>
          <w:sz w:val="18"/>
          <w:szCs w:val="18"/>
        </w:rPr>
        <w:t>«Развитие общего образования»</w:t>
      </w:r>
      <w:r w:rsidRPr="009E7E5D">
        <w:rPr>
          <w:rFonts w:ascii="Times New Roman" w:hAnsi="Times New Roman"/>
          <w:kern w:val="2"/>
          <w:sz w:val="18"/>
          <w:szCs w:val="18"/>
        </w:rPr>
        <w:t xml:space="preserve"> строку «</w:t>
      </w:r>
      <w:r w:rsidRPr="009E7E5D">
        <w:rPr>
          <w:rFonts w:ascii="Times New Roman" w:hAnsi="Times New Roman"/>
          <w:spacing w:val="-2"/>
          <w:kern w:val="2"/>
          <w:sz w:val="18"/>
          <w:szCs w:val="18"/>
        </w:rPr>
        <w:t>Объемы бюджетных ассигнований» изложить в следующей редакции:</w:t>
      </w:r>
    </w:p>
    <w:p w:rsidR="000D5ACC" w:rsidRPr="009E7E5D" w:rsidRDefault="000D5ACC" w:rsidP="009E7E5D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spacing w:val="-2"/>
          <w:kern w:val="2"/>
          <w:sz w:val="18"/>
          <w:szCs w:val="18"/>
        </w:rPr>
      </w:pPr>
      <w:r w:rsidRPr="009E7E5D">
        <w:rPr>
          <w:rFonts w:ascii="Times New Roman" w:hAnsi="Times New Roman"/>
          <w:spacing w:val="-2"/>
          <w:kern w:val="2"/>
          <w:sz w:val="18"/>
          <w:szCs w:val="18"/>
        </w:rPr>
        <w:t xml:space="preserve">     </w:t>
      </w:r>
    </w:p>
    <w:p w:rsidR="000D5ACC" w:rsidRPr="009E7E5D" w:rsidRDefault="000D5ACC" w:rsidP="009E7E5D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kern w:val="2"/>
          <w:sz w:val="18"/>
          <w:szCs w:val="18"/>
        </w:rPr>
      </w:pPr>
    </w:p>
    <w:tbl>
      <w:tblPr>
        <w:tblW w:w="9540" w:type="dxa"/>
        <w:jc w:val="center"/>
        <w:tblInd w:w="-132" w:type="dxa"/>
        <w:tblBorders>
          <w:top w:val="single" w:sz="4" w:space="0" w:color="auto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0" w:type="dxa"/>
          <w:right w:w="10" w:type="dxa"/>
        </w:tblCellMar>
        <w:tblLook w:val="0000"/>
      </w:tblPr>
      <w:tblGrid>
        <w:gridCol w:w="570"/>
        <w:gridCol w:w="3236"/>
        <w:gridCol w:w="5408"/>
        <w:gridCol w:w="326"/>
      </w:tblGrid>
      <w:tr w:rsidR="000D5ACC" w:rsidRPr="00A950F4" w:rsidTr="009E7E5D">
        <w:trPr>
          <w:trHeight w:val="2429"/>
          <w:jc w:val="center"/>
        </w:trPr>
        <w:tc>
          <w:tcPr>
            <w:tcW w:w="5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ind w:hanging="10"/>
              <w:textAlignment w:val="baseline"/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  <w:t xml:space="preserve">       «</w:t>
            </w:r>
          </w:p>
        </w:tc>
        <w:tc>
          <w:tcPr>
            <w:tcW w:w="3236" w:type="dxa"/>
            <w:tcBorders>
              <w:top w:val="single" w:sz="4" w:space="0" w:color="auto"/>
              <w:lef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ind w:left="-190" w:firstLine="190"/>
              <w:textAlignment w:val="baseline"/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</w:pPr>
          </w:p>
        </w:tc>
        <w:tc>
          <w:tcPr>
            <w:tcW w:w="5408" w:type="dxa"/>
            <w:tcBorders>
              <w:top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Планируемый объем бюджетного финансирования подпрограммы на 2017-2020 годы, в тыс. руб.:</w:t>
            </w:r>
          </w:p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ВСЕГО:837630,9</w:t>
            </w:r>
          </w:p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В том числе по годам:</w:t>
            </w:r>
          </w:p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2017 год-</w:t>
            </w:r>
            <w:r w:rsidRPr="009E7E5D">
              <w:rPr>
                <w:rFonts w:ascii="Times New Roman" w:hAnsi="Times New Roman"/>
                <w:kern w:val="3"/>
                <w:sz w:val="18"/>
                <w:szCs w:val="18"/>
              </w:rPr>
              <w:t>195579,4;</w:t>
            </w:r>
          </w:p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2018 год-211888,4</w:t>
            </w:r>
            <w:r w:rsidRPr="009E7E5D">
              <w:rPr>
                <w:rFonts w:ascii="Times New Roman" w:hAnsi="Times New Roman"/>
                <w:kern w:val="3"/>
                <w:sz w:val="18"/>
                <w:szCs w:val="18"/>
              </w:rPr>
              <w:t>;</w:t>
            </w:r>
          </w:p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2019 год-230186,4</w:t>
            </w:r>
            <w:r w:rsidRPr="009E7E5D">
              <w:rPr>
                <w:rFonts w:ascii="Times New Roman" w:hAnsi="Times New Roman"/>
                <w:kern w:val="3"/>
                <w:sz w:val="18"/>
                <w:szCs w:val="18"/>
              </w:rPr>
              <w:t>;</w:t>
            </w:r>
          </w:p>
          <w:p w:rsidR="000D5ACC" w:rsidRPr="009E7E5D" w:rsidRDefault="000D5ACC" w:rsidP="009E7E5D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spacing w:val="-2"/>
                <w:kern w:val="3"/>
                <w:sz w:val="18"/>
                <w:szCs w:val="18"/>
              </w:rPr>
            </w:pPr>
            <w:r w:rsidRPr="009E7E5D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2020 год-</w:t>
            </w:r>
            <w:r w:rsidRPr="009E7E5D">
              <w:rPr>
                <w:rFonts w:ascii="Times New Roman" w:hAnsi="Times New Roman"/>
                <w:kern w:val="3"/>
                <w:sz w:val="18"/>
                <w:szCs w:val="18"/>
              </w:rPr>
              <w:t>199976,7.</w:t>
            </w:r>
          </w:p>
        </w:tc>
        <w:tc>
          <w:tcPr>
            <w:tcW w:w="32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0D5ACC" w:rsidRPr="009E7E5D" w:rsidRDefault="000D5ACC" w:rsidP="009E7E5D">
            <w:pPr>
              <w:rPr>
                <w:rFonts w:ascii="Times New Roman" w:hAnsi="Times New Roman"/>
                <w:kern w:val="2"/>
                <w:sz w:val="18"/>
                <w:szCs w:val="18"/>
              </w:rPr>
            </w:pPr>
          </w:p>
        </w:tc>
      </w:tr>
    </w:tbl>
    <w:p w:rsidR="000D5ACC" w:rsidRPr="009E7E5D" w:rsidRDefault="000D5ACC" w:rsidP="009E7E5D">
      <w:pPr>
        <w:widowControl w:val="0"/>
        <w:suppressAutoHyphens/>
        <w:autoSpaceDN w:val="0"/>
        <w:spacing w:after="0" w:line="240" w:lineRule="auto"/>
        <w:ind w:left="284" w:right="-710"/>
        <w:jc w:val="both"/>
        <w:textAlignment w:val="baseline"/>
        <w:rPr>
          <w:rFonts w:ascii="Times New Roman" w:hAnsi="Times New Roman"/>
          <w:b/>
          <w:bCs/>
          <w:spacing w:val="-4"/>
          <w:kern w:val="3"/>
          <w:sz w:val="18"/>
          <w:szCs w:val="18"/>
        </w:rPr>
      </w:pPr>
      <w:r w:rsidRPr="009E7E5D">
        <w:rPr>
          <w:rFonts w:ascii="Times New Roman" w:eastAsia="Arial Unicode MS" w:hAnsi="Times New Roman"/>
          <w:kern w:val="3"/>
          <w:sz w:val="18"/>
          <w:szCs w:val="18"/>
        </w:rPr>
        <w:t xml:space="preserve">                                                                                                                                                  » ;</w:t>
      </w:r>
    </w:p>
    <w:p w:rsidR="000D5ACC" w:rsidRPr="009E7E5D" w:rsidRDefault="000D5ACC" w:rsidP="009E7E5D">
      <w:pPr>
        <w:widowControl w:val="0"/>
        <w:suppressAutoHyphens/>
        <w:autoSpaceDN w:val="0"/>
        <w:spacing w:after="0" w:line="240" w:lineRule="auto"/>
        <w:ind w:firstLine="284"/>
        <w:jc w:val="both"/>
        <w:textAlignment w:val="baseline"/>
        <w:rPr>
          <w:rFonts w:ascii="Times New Roman" w:hAnsi="Times New Roman"/>
          <w:b/>
          <w:bCs/>
          <w:spacing w:val="-4"/>
          <w:kern w:val="3"/>
          <w:sz w:val="18"/>
          <w:szCs w:val="18"/>
        </w:rPr>
      </w:pPr>
      <w:r w:rsidRPr="009E7E5D">
        <w:rPr>
          <w:rFonts w:ascii="Times New Roman" w:eastAsia="Arial Unicode MS" w:hAnsi="Times New Roman"/>
          <w:kern w:val="3"/>
          <w:sz w:val="18"/>
          <w:szCs w:val="18"/>
        </w:rPr>
        <w:t xml:space="preserve">4) в Разделе </w:t>
      </w:r>
      <w:r w:rsidRPr="009E7E5D">
        <w:rPr>
          <w:rFonts w:ascii="Times New Roman" w:eastAsia="Arial Unicode MS" w:hAnsi="Times New Roman"/>
          <w:kern w:val="3"/>
          <w:sz w:val="18"/>
          <w:szCs w:val="18"/>
          <w:lang w:val="en-US"/>
        </w:rPr>
        <w:t>IX</w:t>
      </w:r>
      <w:r w:rsidRPr="009E7E5D">
        <w:rPr>
          <w:rFonts w:ascii="Times New Roman" w:eastAsia="Arial Unicode MS" w:hAnsi="Times New Roman"/>
          <w:kern w:val="3"/>
          <w:sz w:val="18"/>
          <w:szCs w:val="18"/>
        </w:rPr>
        <w:t xml:space="preserve">. Подпрограммы «Развитие общего образования» </w:t>
      </w:r>
      <w:r w:rsidRPr="009E7E5D">
        <w:rPr>
          <w:rFonts w:ascii="Times New Roman" w:hAnsi="Times New Roman"/>
          <w:bCs/>
          <w:spacing w:val="-4"/>
          <w:kern w:val="3"/>
          <w:sz w:val="18"/>
          <w:szCs w:val="18"/>
        </w:rPr>
        <w:t xml:space="preserve">таблицу 3. Ресурсное обеспечение реализации подпрограммы </w:t>
      </w:r>
      <w:r w:rsidRPr="009E7E5D">
        <w:rPr>
          <w:rFonts w:ascii="Times New Roman" w:eastAsia="Arial Unicode MS" w:hAnsi="Times New Roman"/>
          <w:bCs/>
          <w:kern w:val="3"/>
          <w:sz w:val="18"/>
          <w:szCs w:val="18"/>
        </w:rPr>
        <w:t>изложить в новой редакции согласно приложению 2 к  настоящему постановлению.</w:t>
      </w:r>
      <w:r w:rsidRPr="009E7E5D">
        <w:rPr>
          <w:rFonts w:ascii="Times New Roman" w:eastAsia="Arial Unicode MS" w:hAnsi="Times New Roman"/>
          <w:kern w:val="3"/>
          <w:sz w:val="18"/>
          <w:szCs w:val="18"/>
        </w:rPr>
        <w:t xml:space="preserve">                                                                                                                                                   </w:t>
      </w:r>
    </w:p>
    <w:p w:rsidR="000D5ACC" w:rsidRPr="009E7E5D" w:rsidRDefault="000D5ACC" w:rsidP="009E7E5D">
      <w:pPr>
        <w:widowControl w:val="0"/>
        <w:numPr>
          <w:ilvl w:val="0"/>
          <w:numId w:val="2"/>
        </w:numPr>
        <w:suppressAutoHyphens/>
        <w:spacing w:after="0" w:line="240" w:lineRule="auto"/>
        <w:ind w:left="0" w:firstLine="284"/>
        <w:jc w:val="both"/>
        <w:rPr>
          <w:rFonts w:ascii="Times New Roman" w:hAnsi="Times New Roman"/>
          <w:kern w:val="2"/>
          <w:sz w:val="18"/>
          <w:szCs w:val="18"/>
        </w:rPr>
      </w:pPr>
      <w:r w:rsidRPr="009E7E5D">
        <w:rPr>
          <w:rFonts w:ascii="Times New Roman" w:hAnsi="Times New Roman"/>
          <w:kern w:val="2"/>
          <w:sz w:val="18"/>
          <w:szCs w:val="18"/>
        </w:rPr>
        <w:t>Настоящее постановление опубликовать в информационном бюллетене «Муниципальный вестник Притоболья» и разместить на официальном сайте Администрации Притобольного района в сети «Интернет».</w:t>
      </w:r>
    </w:p>
    <w:p w:rsidR="000D5ACC" w:rsidRPr="009E7E5D" w:rsidRDefault="000D5ACC" w:rsidP="009E7E5D">
      <w:pPr>
        <w:widowControl w:val="0"/>
        <w:numPr>
          <w:ilvl w:val="0"/>
          <w:numId w:val="2"/>
        </w:numPr>
        <w:suppressAutoHyphens/>
        <w:spacing w:after="0" w:line="240" w:lineRule="auto"/>
        <w:ind w:left="0" w:firstLine="284"/>
        <w:jc w:val="both"/>
        <w:rPr>
          <w:rFonts w:ascii="Times New Roman" w:hAnsi="Times New Roman"/>
          <w:kern w:val="2"/>
          <w:sz w:val="18"/>
          <w:szCs w:val="18"/>
        </w:rPr>
      </w:pPr>
      <w:r w:rsidRPr="009E7E5D">
        <w:rPr>
          <w:rFonts w:ascii="Times New Roman" w:hAnsi="Times New Roman"/>
          <w:kern w:val="2"/>
          <w:sz w:val="18"/>
          <w:szCs w:val="18"/>
        </w:rPr>
        <w:t>Контроль за выполнением настоящего постановления возложить на первого заместителя Главы Притобольного района.</w:t>
      </w:r>
    </w:p>
    <w:p w:rsidR="000D5ACC" w:rsidRPr="009E7E5D" w:rsidRDefault="000D5ACC" w:rsidP="009E7E5D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kern w:val="2"/>
          <w:sz w:val="18"/>
          <w:szCs w:val="18"/>
        </w:rPr>
      </w:pPr>
    </w:p>
    <w:p w:rsidR="000D5ACC" w:rsidRPr="009E7E5D" w:rsidRDefault="000D5ACC" w:rsidP="009E7E5D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kern w:val="2"/>
          <w:sz w:val="18"/>
          <w:szCs w:val="18"/>
        </w:rPr>
      </w:pPr>
      <w:r w:rsidRPr="009E7E5D">
        <w:rPr>
          <w:rFonts w:ascii="Times New Roman" w:hAnsi="Times New Roman"/>
          <w:kern w:val="2"/>
          <w:sz w:val="18"/>
          <w:szCs w:val="18"/>
        </w:rPr>
        <w:t>Глава  Притобольного района</w:t>
      </w:r>
      <w:r w:rsidRPr="009E7E5D">
        <w:rPr>
          <w:rFonts w:ascii="Times New Roman" w:hAnsi="Times New Roman"/>
          <w:kern w:val="2"/>
          <w:sz w:val="18"/>
          <w:szCs w:val="18"/>
        </w:rPr>
        <w:tab/>
      </w:r>
      <w:r w:rsidRPr="009E7E5D">
        <w:rPr>
          <w:rFonts w:ascii="Times New Roman" w:hAnsi="Times New Roman"/>
          <w:kern w:val="2"/>
          <w:sz w:val="18"/>
          <w:szCs w:val="18"/>
        </w:rPr>
        <w:tab/>
      </w:r>
      <w:r w:rsidRPr="009E7E5D">
        <w:rPr>
          <w:rFonts w:ascii="Times New Roman" w:hAnsi="Times New Roman"/>
          <w:kern w:val="2"/>
          <w:sz w:val="18"/>
          <w:szCs w:val="18"/>
        </w:rPr>
        <w:tab/>
      </w:r>
      <w:r w:rsidRPr="009E7E5D">
        <w:rPr>
          <w:rFonts w:ascii="Times New Roman" w:hAnsi="Times New Roman"/>
          <w:kern w:val="2"/>
          <w:sz w:val="18"/>
          <w:szCs w:val="18"/>
        </w:rPr>
        <w:tab/>
      </w:r>
      <w:r w:rsidRPr="009E7E5D">
        <w:rPr>
          <w:rFonts w:ascii="Times New Roman" w:hAnsi="Times New Roman"/>
          <w:kern w:val="2"/>
          <w:sz w:val="18"/>
          <w:szCs w:val="18"/>
        </w:rPr>
        <w:tab/>
      </w:r>
      <w:r w:rsidRPr="009E7E5D">
        <w:rPr>
          <w:rFonts w:ascii="Times New Roman" w:hAnsi="Times New Roman"/>
          <w:kern w:val="2"/>
          <w:sz w:val="18"/>
          <w:szCs w:val="18"/>
        </w:rPr>
        <w:tab/>
      </w:r>
      <w:r w:rsidRPr="009E7E5D">
        <w:rPr>
          <w:rFonts w:ascii="Times New Roman" w:hAnsi="Times New Roman"/>
          <w:kern w:val="2"/>
          <w:sz w:val="18"/>
          <w:szCs w:val="18"/>
        </w:rPr>
        <w:tab/>
      </w:r>
      <w:r w:rsidRPr="009E7E5D">
        <w:rPr>
          <w:rFonts w:ascii="Times New Roman" w:hAnsi="Times New Roman"/>
          <w:kern w:val="2"/>
          <w:sz w:val="18"/>
          <w:szCs w:val="18"/>
        </w:rPr>
        <w:tab/>
      </w:r>
      <w:r w:rsidRPr="009E7E5D">
        <w:rPr>
          <w:rFonts w:ascii="Times New Roman" w:hAnsi="Times New Roman"/>
          <w:kern w:val="2"/>
          <w:sz w:val="18"/>
          <w:szCs w:val="18"/>
        </w:rPr>
        <w:tab/>
        <w:t>Д.Ю. Лесовой</w:t>
      </w:r>
    </w:p>
    <w:p w:rsidR="000D5ACC" w:rsidRPr="009E7E5D" w:rsidRDefault="000D5ACC" w:rsidP="009E7E5D">
      <w:pPr>
        <w:widowControl w:val="0"/>
        <w:suppressAutoHyphens/>
        <w:spacing w:after="0" w:line="240" w:lineRule="auto"/>
        <w:rPr>
          <w:rFonts w:ascii="Times New Roman" w:hAnsi="Times New Roman"/>
          <w:kern w:val="2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Pr="009E7E5D" w:rsidRDefault="000D5ACC" w:rsidP="009E7E5D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9E7E5D">
        <w:rPr>
          <w:rFonts w:ascii="Times New Roman" w:hAnsi="Times New Roman"/>
          <w:b/>
          <w:sz w:val="18"/>
          <w:szCs w:val="18"/>
        </w:rPr>
        <w:t>РОССИЙСКАЯ ФЕДЕРАЦИЯ</w:t>
      </w:r>
    </w:p>
    <w:p w:rsidR="000D5ACC" w:rsidRPr="009E7E5D" w:rsidRDefault="000D5ACC" w:rsidP="009E7E5D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9E7E5D">
        <w:rPr>
          <w:rFonts w:ascii="Times New Roman" w:hAnsi="Times New Roman"/>
          <w:b/>
          <w:sz w:val="18"/>
          <w:szCs w:val="18"/>
        </w:rPr>
        <w:t>КУРГАНСКАЯ ОБЛАСТЬ</w:t>
      </w:r>
    </w:p>
    <w:p w:rsidR="000D5ACC" w:rsidRPr="009E7E5D" w:rsidRDefault="000D5ACC" w:rsidP="009E7E5D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9E7E5D">
        <w:rPr>
          <w:rFonts w:ascii="Times New Roman" w:hAnsi="Times New Roman"/>
          <w:b/>
          <w:sz w:val="18"/>
          <w:szCs w:val="18"/>
        </w:rPr>
        <w:t>ПРИТОБОЛЬНЫЙ РАЙОН</w:t>
      </w:r>
    </w:p>
    <w:p w:rsidR="000D5ACC" w:rsidRPr="009E7E5D" w:rsidRDefault="000D5ACC" w:rsidP="009E7E5D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9E7E5D">
        <w:rPr>
          <w:rFonts w:ascii="Times New Roman" w:hAnsi="Times New Roman"/>
          <w:b/>
          <w:sz w:val="18"/>
          <w:szCs w:val="18"/>
        </w:rPr>
        <w:t>АДМИНИСТРАЦИЯ ПРИТОБОЛЬНОГО РАЙОНА</w:t>
      </w:r>
    </w:p>
    <w:p w:rsidR="000D5ACC" w:rsidRPr="009E7E5D" w:rsidRDefault="000D5ACC" w:rsidP="009E7E5D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9E7E5D">
        <w:rPr>
          <w:rFonts w:ascii="Times New Roman" w:hAnsi="Times New Roman"/>
          <w:b/>
          <w:sz w:val="18"/>
          <w:szCs w:val="18"/>
        </w:rPr>
        <w:t>ПОСТАНОВЛЕНИЕ</w:t>
      </w:r>
    </w:p>
    <w:p w:rsidR="000D5ACC" w:rsidRPr="009E7E5D" w:rsidRDefault="000D5ACC" w:rsidP="009E7E5D">
      <w:pPr>
        <w:spacing w:after="0" w:line="240" w:lineRule="auto"/>
        <w:jc w:val="both"/>
        <w:rPr>
          <w:rFonts w:ascii="Times New Roman" w:hAnsi="Times New Roman"/>
          <w:b/>
          <w:sz w:val="18"/>
          <w:szCs w:val="18"/>
        </w:rPr>
      </w:pPr>
      <w:r w:rsidRPr="009E7E5D">
        <w:rPr>
          <w:rFonts w:ascii="Times New Roman" w:hAnsi="Times New Roman"/>
          <w:b/>
          <w:sz w:val="18"/>
          <w:szCs w:val="18"/>
        </w:rPr>
        <w:t>от 5 октября  2020 года  № 363 с. Глядянское</w:t>
      </w:r>
    </w:p>
    <w:tbl>
      <w:tblPr>
        <w:tblW w:w="0" w:type="auto"/>
        <w:tblLook w:val="00A0"/>
      </w:tblPr>
      <w:tblGrid>
        <w:gridCol w:w="3936"/>
      </w:tblGrid>
      <w:tr w:rsidR="000D5ACC" w:rsidRPr="00A950F4" w:rsidTr="00A950F4">
        <w:tc>
          <w:tcPr>
            <w:tcW w:w="3936" w:type="dxa"/>
          </w:tcPr>
          <w:p w:rsidR="000D5ACC" w:rsidRPr="00A950F4" w:rsidRDefault="000D5ACC" w:rsidP="00A950F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/>
                <w:b/>
                <w:sz w:val="18"/>
                <w:szCs w:val="18"/>
                <w:lang w:eastAsia="en-US"/>
              </w:rPr>
              <w:t xml:space="preserve">Об утверждении документации по планировке территории (проекта планировки территории, проекта межевания территории) для объекта «Сеть газораспределения с. Раскатиха Притобольного района Курганской области» </w:t>
            </w:r>
          </w:p>
          <w:p w:rsidR="000D5ACC" w:rsidRPr="00A950F4" w:rsidRDefault="000D5ACC" w:rsidP="00A950F4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18"/>
                <w:szCs w:val="18"/>
                <w:lang w:eastAsia="ar-SA"/>
              </w:rPr>
            </w:pPr>
          </w:p>
        </w:tc>
      </w:tr>
    </w:tbl>
    <w:p w:rsidR="000D5ACC" w:rsidRPr="009E7E5D" w:rsidRDefault="000D5ACC" w:rsidP="009E7E5D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18"/>
          <w:szCs w:val="18"/>
        </w:rPr>
      </w:pPr>
      <w:r w:rsidRPr="009E7E5D">
        <w:rPr>
          <w:rFonts w:ascii="Times New Roman" w:hAnsi="Times New Roman"/>
          <w:sz w:val="18"/>
          <w:szCs w:val="18"/>
        </w:rPr>
        <w:t xml:space="preserve">В соответствии со статьями 45, 46 Градостроительного кодекса Российской Федерации,  руководствуясь Федеральным законом от 06.10.2003 г. № 131-ФЗ «Об общих принципах организации местного самоуправления в Российской Федерации»,  </w:t>
      </w:r>
      <w:r w:rsidRPr="009E7E5D">
        <w:rPr>
          <w:rFonts w:ascii="Times New Roman" w:hAnsi="Times New Roman"/>
          <w:color w:val="000000"/>
          <w:sz w:val="18"/>
          <w:szCs w:val="18"/>
        </w:rPr>
        <w:t xml:space="preserve"> Положением об общественных обсуждениях и публичных слушаниях по вопросам градостроительной деятельности на территориях поселений, входящих в состав Притобольного района, утвержденным Решением Притобольной районной Думы от 26 декабря 2018 года  № 263, </w:t>
      </w:r>
      <w:r w:rsidRPr="009E7E5D">
        <w:rPr>
          <w:rFonts w:ascii="Times New Roman" w:hAnsi="Times New Roman"/>
          <w:sz w:val="18"/>
          <w:szCs w:val="18"/>
        </w:rPr>
        <w:t xml:space="preserve"> Администрация Притобольного района </w:t>
      </w:r>
    </w:p>
    <w:p w:rsidR="000D5ACC" w:rsidRPr="009E7E5D" w:rsidRDefault="000D5ACC" w:rsidP="009E7E5D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9E7E5D">
        <w:rPr>
          <w:rFonts w:ascii="Times New Roman" w:hAnsi="Times New Roman"/>
          <w:sz w:val="18"/>
          <w:szCs w:val="18"/>
        </w:rPr>
        <w:t>ПОСТАНОВЛЯЕТ:</w:t>
      </w:r>
    </w:p>
    <w:p w:rsidR="000D5ACC" w:rsidRPr="009E7E5D" w:rsidRDefault="000D5ACC" w:rsidP="009E7E5D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9E7E5D">
        <w:rPr>
          <w:rFonts w:ascii="Times New Roman" w:hAnsi="Times New Roman"/>
          <w:sz w:val="18"/>
          <w:szCs w:val="18"/>
        </w:rPr>
        <w:tab/>
        <w:t xml:space="preserve">1. Утвердить документацию по планировке территории (проекта планировки территории, проекта межевания территории) для объекта «Сеть газораспределения </w:t>
      </w:r>
      <w:r w:rsidRPr="009E7E5D">
        <w:rPr>
          <w:rFonts w:ascii="Arial" w:hAnsi="Arial" w:cs="Arial"/>
          <w:sz w:val="18"/>
          <w:szCs w:val="18"/>
        </w:rPr>
        <w:t xml:space="preserve"> </w:t>
      </w:r>
      <w:r w:rsidRPr="009E7E5D">
        <w:rPr>
          <w:rFonts w:ascii="Times New Roman" w:hAnsi="Times New Roman"/>
          <w:sz w:val="18"/>
          <w:szCs w:val="18"/>
        </w:rPr>
        <w:t xml:space="preserve">с. Раскатиха Притобольного района Курганской области». </w:t>
      </w:r>
    </w:p>
    <w:p w:rsidR="000D5ACC" w:rsidRPr="009E7E5D" w:rsidRDefault="000D5ACC" w:rsidP="009E7E5D">
      <w:pPr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  <w:r w:rsidRPr="009E7E5D">
        <w:rPr>
          <w:rFonts w:ascii="Times New Roman" w:hAnsi="Times New Roman"/>
          <w:sz w:val="18"/>
          <w:szCs w:val="18"/>
        </w:rPr>
        <w:t xml:space="preserve">2. Настоящее  постановление  опубликовать </w:t>
      </w:r>
      <w:r w:rsidRPr="009E7E5D">
        <w:rPr>
          <w:rFonts w:ascii="Times New Roman" w:hAnsi="Times New Roman"/>
          <w:color w:val="000000"/>
          <w:sz w:val="18"/>
          <w:szCs w:val="18"/>
        </w:rPr>
        <w:t>в  информационном   бюллетене «Муниципальный вестник Притоболья»  и</w:t>
      </w:r>
      <w:r w:rsidRPr="009E7E5D">
        <w:rPr>
          <w:rFonts w:ascii="Times New Roman" w:hAnsi="Times New Roman"/>
          <w:sz w:val="18"/>
          <w:szCs w:val="18"/>
        </w:rPr>
        <w:t xml:space="preserve"> разместить на официальном сайте Администрации </w:t>
      </w:r>
      <w:r w:rsidRPr="009E7E5D">
        <w:rPr>
          <w:rFonts w:ascii="Times New Roman" w:hAnsi="Times New Roman"/>
          <w:color w:val="000000"/>
          <w:sz w:val="18"/>
          <w:szCs w:val="18"/>
        </w:rPr>
        <w:t>Притобольного района</w:t>
      </w:r>
      <w:r w:rsidRPr="009E7E5D">
        <w:rPr>
          <w:rFonts w:ascii="Times New Roman" w:hAnsi="Times New Roman"/>
          <w:sz w:val="18"/>
          <w:szCs w:val="18"/>
        </w:rPr>
        <w:t xml:space="preserve">  в сети «Интернет».</w:t>
      </w:r>
    </w:p>
    <w:p w:rsidR="000D5ACC" w:rsidRPr="009E7E5D" w:rsidRDefault="000D5ACC" w:rsidP="009E7E5D">
      <w:pPr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  <w:r w:rsidRPr="009E7E5D">
        <w:rPr>
          <w:rFonts w:ascii="Times New Roman" w:hAnsi="Times New Roman"/>
          <w:sz w:val="18"/>
          <w:szCs w:val="18"/>
        </w:rPr>
        <w:t>3. Контроль за выполнением настоящего постановления возложить на заместителя Главы Притобольного района.</w:t>
      </w:r>
    </w:p>
    <w:p w:rsidR="000D5ACC" w:rsidRPr="009E7E5D" w:rsidRDefault="000D5ACC" w:rsidP="009E7E5D">
      <w:pPr>
        <w:spacing w:after="0" w:line="240" w:lineRule="auto"/>
        <w:rPr>
          <w:rFonts w:ascii="Times New Roman" w:hAnsi="Times New Roman"/>
          <w:sz w:val="18"/>
          <w:szCs w:val="18"/>
        </w:rPr>
      </w:pPr>
    </w:p>
    <w:p w:rsidR="000D5ACC" w:rsidRPr="009E7E5D" w:rsidRDefault="000D5ACC" w:rsidP="009E7E5D">
      <w:pPr>
        <w:spacing w:after="0" w:line="240" w:lineRule="auto"/>
        <w:rPr>
          <w:rFonts w:ascii="Times New Roman" w:hAnsi="Times New Roman"/>
          <w:sz w:val="18"/>
          <w:szCs w:val="18"/>
        </w:rPr>
      </w:pPr>
      <w:r w:rsidRPr="009E7E5D">
        <w:rPr>
          <w:rFonts w:ascii="Times New Roman" w:hAnsi="Times New Roman"/>
          <w:sz w:val="18"/>
          <w:szCs w:val="18"/>
        </w:rPr>
        <w:t>Глава Притобольного района</w:t>
      </w:r>
      <w:r w:rsidRPr="009E7E5D">
        <w:rPr>
          <w:rFonts w:ascii="Times New Roman" w:hAnsi="Times New Roman"/>
          <w:sz w:val="18"/>
          <w:szCs w:val="18"/>
        </w:rPr>
        <w:tab/>
      </w:r>
      <w:r w:rsidRPr="009E7E5D">
        <w:rPr>
          <w:rFonts w:ascii="Times New Roman" w:hAnsi="Times New Roman"/>
          <w:sz w:val="18"/>
          <w:szCs w:val="18"/>
        </w:rPr>
        <w:tab/>
      </w:r>
      <w:r w:rsidRPr="009E7E5D">
        <w:rPr>
          <w:rFonts w:ascii="Times New Roman" w:hAnsi="Times New Roman"/>
          <w:sz w:val="18"/>
          <w:szCs w:val="18"/>
        </w:rPr>
        <w:tab/>
      </w:r>
      <w:r w:rsidRPr="009E7E5D">
        <w:rPr>
          <w:rFonts w:ascii="Times New Roman" w:hAnsi="Times New Roman"/>
          <w:sz w:val="18"/>
          <w:szCs w:val="18"/>
        </w:rPr>
        <w:tab/>
      </w:r>
      <w:r w:rsidRPr="009E7E5D">
        <w:rPr>
          <w:rFonts w:ascii="Times New Roman" w:hAnsi="Times New Roman"/>
          <w:sz w:val="18"/>
          <w:szCs w:val="18"/>
        </w:rPr>
        <w:tab/>
      </w:r>
      <w:r w:rsidRPr="009E7E5D">
        <w:rPr>
          <w:rFonts w:ascii="Times New Roman" w:hAnsi="Times New Roman"/>
          <w:sz w:val="18"/>
          <w:szCs w:val="18"/>
        </w:rPr>
        <w:tab/>
      </w:r>
      <w:r w:rsidRPr="009E7E5D">
        <w:rPr>
          <w:rFonts w:ascii="Times New Roman" w:hAnsi="Times New Roman"/>
          <w:sz w:val="18"/>
          <w:szCs w:val="18"/>
        </w:rPr>
        <w:tab/>
      </w:r>
      <w:r w:rsidRPr="009E7E5D">
        <w:rPr>
          <w:rFonts w:ascii="Times New Roman" w:hAnsi="Times New Roman"/>
          <w:sz w:val="18"/>
          <w:szCs w:val="18"/>
        </w:rPr>
        <w:tab/>
      </w:r>
      <w:r w:rsidRPr="009E7E5D">
        <w:rPr>
          <w:rFonts w:ascii="Times New Roman" w:hAnsi="Times New Roman"/>
          <w:sz w:val="18"/>
          <w:szCs w:val="18"/>
        </w:rPr>
        <w:tab/>
      </w:r>
      <w:r w:rsidRPr="009E7E5D">
        <w:rPr>
          <w:rFonts w:ascii="Times New Roman" w:hAnsi="Times New Roman"/>
          <w:sz w:val="18"/>
          <w:szCs w:val="18"/>
        </w:rPr>
        <w:tab/>
        <w:t xml:space="preserve">Д.Ю. Лесовой </w:t>
      </w:r>
    </w:p>
    <w:p w:rsidR="000D5ACC" w:rsidRPr="009E7E5D" w:rsidRDefault="000D5ACC" w:rsidP="009E7E5D">
      <w:pPr>
        <w:spacing w:after="0" w:line="240" w:lineRule="auto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  <w:sectPr w:rsidR="000D5ACC" w:rsidSect="008F4676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tbl>
      <w:tblPr>
        <w:tblW w:w="14992" w:type="dxa"/>
        <w:tblLook w:val="00A0"/>
      </w:tblPr>
      <w:tblGrid>
        <w:gridCol w:w="9747"/>
        <w:gridCol w:w="5245"/>
      </w:tblGrid>
      <w:tr w:rsidR="000D5ACC" w:rsidRPr="00A950F4" w:rsidTr="00A950F4">
        <w:tc>
          <w:tcPr>
            <w:tcW w:w="9747" w:type="dxa"/>
          </w:tcPr>
          <w:p w:rsidR="000D5ACC" w:rsidRPr="00A950F4" w:rsidRDefault="000D5ACC" w:rsidP="00A950F4">
            <w:pPr>
              <w:pStyle w:val="Standard"/>
              <w:jc w:val="right"/>
              <w:rPr>
                <w:rFonts w:ascii="Times New Roman" w:hAnsi="Times New Roman" w:cs="Times New Roman"/>
                <w:b/>
                <w:bCs/>
                <w:sz w:val="18"/>
                <w:szCs w:val="18"/>
                <w:lang w:eastAsia="en-US"/>
              </w:rPr>
            </w:pPr>
          </w:p>
        </w:tc>
        <w:tc>
          <w:tcPr>
            <w:tcW w:w="5245" w:type="dxa"/>
          </w:tcPr>
          <w:p w:rsidR="000D5ACC" w:rsidRPr="00A950F4" w:rsidRDefault="000D5ACC" w:rsidP="00356442">
            <w:pPr>
              <w:pStyle w:val="Standard"/>
              <w:rPr>
                <w:rFonts w:ascii="Times New Roman" w:hAnsi="Times New Roman" w:cs="Times New Roman"/>
                <w:b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bCs/>
                <w:sz w:val="18"/>
                <w:szCs w:val="18"/>
                <w:lang w:eastAsia="en-US"/>
              </w:rPr>
              <w:t>Приложение 1</w:t>
            </w:r>
          </w:p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/>
                <w:bCs/>
                <w:sz w:val="18"/>
                <w:szCs w:val="18"/>
                <w:lang w:eastAsia="en-US"/>
              </w:rPr>
              <w:t>к постановлению Администрации Притобольного района от  29    сентября 2020 г.                № 351   «</w:t>
            </w:r>
            <w:r w:rsidRPr="00A950F4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О внесении изменений в постановление Администрации Притобольного района от  20.10.2016 г. № 312 «Об  утверждении муниципальной программы «Развитие образования в Притобольном районе»  на 2017-2020 годы»              </w:t>
            </w:r>
          </w:p>
          <w:p w:rsidR="000D5ACC" w:rsidRPr="00A950F4" w:rsidRDefault="000D5ACC" w:rsidP="00356442">
            <w:pPr>
              <w:pStyle w:val="Standard"/>
              <w:rPr>
                <w:rFonts w:ascii="Times New Roman" w:hAnsi="Times New Roman" w:cs="Times New Roman"/>
                <w:b/>
                <w:bCs/>
                <w:sz w:val="18"/>
                <w:szCs w:val="18"/>
                <w:lang w:eastAsia="en-US"/>
              </w:rPr>
            </w:pPr>
          </w:p>
        </w:tc>
      </w:tr>
    </w:tbl>
    <w:p w:rsidR="000D5ACC" w:rsidRPr="00C10225" w:rsidRDefault="000D5ACC" w:rsidP="00356442">
      <w:pPr>
        <w:pStyle w:val="Standard"/>
        <w:jc w:val="right"/>
        <w:rPr>
          <w:rFonts w:ascii="Times New Roman" w:hAnsi="Times New Roman" w:cs="Times New Roman"/>
          <w:b/>
          <w:bCs/>
          <w:sz w:val="18"/>
          <w:szCs w:val="18"/>
        </w:rPr>
      </w:pPr>
    </w:p>
    <w:p w:rsidR="000D5ACC" w:rsidRPr="00C10225" w:rsidRDefault="000D5ACC" w:rsidP="00356442">
      <w:pPr>
        <w:pStyle w:val="Standard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:rsidR="000D5ACC" w:rsidRPr="00C10225" w:rsidRDefault="000D5ACC" w:rsidP="00356442">
      <w:pPr>
        <w:pStyle w:val="Standard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C10225">
        <w:rPr>
          <w:rFonts w:ascii="Times New Roman" w:hAnsi="Times New Roman" w:cs="Times New Roman"/>
          <w:b/>
          <w:bCs/>
          <w:sz w:val="18"/>
          <w:szCs w:val="18"/>
        </w:rPr>
        <w:t>Таблица 3. Ресурсное обеспечение программы</w:t>
      </w:r>
    </w:p>
    <w:p w:rsidR="000D5ACC" w:rsidRPr="00C10225" w:rsidRDefault="000D5ACC" w:rsidP="00356442">
      <w:pPr>
        <w:pStyle w:val="Standard"/>
        <w:jc w:val="both"/>
        <w:rPr>
          <w:rFonts w:ascii="Times New Roman" w:hAnsi="Times New Roman" w:cs="Times New Roman"/>
          <w:color w:val="00B050"/>
          <w:sz w:val="18"/>
          <w:szCs w:val="18"/>
        </w:rPr>
      </w:pPr>
    </w:p>
    <w:tbl>
      <w:tblPr>
        <w:tblW w:w="150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600"/>
        <w:gridCol w:w="3390"/>
        <w:gridCol w:w="1800"/>
        <w:gridCol w:w="130"/>
        <w:gridCol w:w="1745"/>
        <w:gridCol w:w="98"/>
        <w:gridCol w:w="142"/>
        <w:gridCol w:w="1215"/>
        <w:gridCol w:w="1250"/>
        <w:gridCol w:w="1150"/>
        <w:gridCol w:w="1188"/>
        <w:gridCol w:w="1200"/>
        <w:gridCol w:w="1137"/>
      </w:tblGrid>
      <w:tr w:rsidR="000D5ACC" w:rsidRPr="00A950F4" w:rsidTr="00A950F4">
        <w:tc>
          <w:tcPr>
            <w:tcW w:w="600" w:type="dxa"/>
            <w:vMerge w:val="restart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№ п/п</w:t>
            </w:r>
          </w:p>
        </w:tc>
        <w:tc>
          <w:tcPr>
            <w:tcW w:w="3390" w:type="dxa"/>
            <w:vMerge w:val="restart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Наименование мероприятия</w:t>
            </w:r>
          </w:p>
        </w:tc>
        <w:tc>
          <w:tcPr>
            <w:tcW w:w="1800" w:type="dxa"/>
            <w:vMerge w:val="restart"/>
          </w:tcPr>
          <w:p w:rsidR="000D5ACC" w:rsidRPr="00A950F4" w:rsidRDefault="000D5ACC" w:rsidP="00A950F4">
            <w:pPr>
              <w:pStyle w:val="TableContents"/>
              <w:ind w:left="15" w:right="-3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Главный распорядитель  средств муниципального бюджета</w:t>
            </w:r>
          </w:p>
        </w:tc>
        <w:tc>
          <w:tcPr>
            <w:tcW w:w="1875" w:type="dxa"/>
            <w:gridSpan w:val="2"/>
            <w:vMerge w:val="restart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Источник финансиро-вания</w:t>
            </w:r>
          </w:p>
        </w:tc>
        <w:tc>
          <w:tcPr>
            <w:tcW w:w="7380" w:type="dxa"/>
            <w:gridSpan w:val="8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Объемы финансирования, тыс. руб., в том числе по годам</w:t>
            </w:r>
          </w:p>
        </w:tc>
      </w:tr>
      <w:tr w:rsidR="000D5ACC" w:rsidRPr="00A950F4" w:rsidTr="00A950F4">
        <w:trPr>
          <w:trHeight w:val="1151"/>
        </w:trPr>
        <w:tc>
          <w:tcPr>
            <w:tcW w:w="600" w:type="dxa"/>
            <w:vMerge/>
          </w:tcPr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3390" w:type="dxa"/>
            <w:vMerge/>
          </w:tcPr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800" w:type="dxa"/>
            <w:vMerge/>
          </w:tcPr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875" w:type="dxa"/>
            <w:gridSpan w:val="2"/>
            <w:vMerge/>
          </w:tcPr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455" w:type="dxa"/>
            <w:gridSpan w:val="3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Всего</w:t>
            </w:r>
          </w:p>
        </w:tc>
        <w:tc>
          <w:tcPr>
            <w:tcW w:w="1250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150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2017</w:t>
            </w:r>
          </w:p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год</w:t>
            </w:r>
          </w:p>
        </w:tc>
        <w:tc>
          <w:tcPr>
            <w:tcW w:w="1188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2018</w:t>
            </w:r>
          </w:p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год</w:t>
            </w:r>
          </w:p>
        </w:tc>
        <w:tc>
          <w:tcPr>
            <w:tcW w:w="1200" w:type="dxa"/>
          </w:tcPr>
          <w:p w:rsidR="000D5ACC" w:rsidRPr="00A950F4" w:rsidRDefault="000D5ACC" w:rsidP="00A950F4">
            <w:pPr>
              <w:pStyle w:val="Standard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2019</w:t>
            </w:r>
          </w:p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год</w:t>
            </w:r>
          </w:p>
        </w:tc>
        <w:tc>
          <w:tcPr>
            <w:tcW w:w="1137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2020</w:t>
            </w:r>
          </w:p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год</w:t>
            </w:r>
          </w:p>
        </w:tc>
      </w:tr>
      <w:tr w:rsidR="000D5ACC" w:rsidRPr="00A950F4" w:rsidTr="00A950F4">
        <w:tc>
          <w:tcPr>
            <w:tcW w:w="600" w:type="dxa"/>
          </w:tcPr>
          <w:p w:rsidR="000D5ACC" w:rsidRPr="00A950F4" w:rsidRDefault="000D5ACC" w:rsidP="00356442">
            <w:pPr>
              <w:pStyle w:val="Standard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1.</w:t>
            </w:r>
          </w:p>
        </w:tc>
        <w:tc>
          <w:tcPr>
            <w:tcW w:w="14445" w:type="dxa"/>
            <w:gridSpan w:val="12"/>
          </w:tcPr>
          <w:p w:rsidR="000D5ACC" w:rsidRPr="00A950F4" w:rsidRDefault="000D5ACC" w:rsidP="00A950F4">
            <w:pPr>
              <w:pStyle w:val="Textbody"/>
              <w:shd w:val="clear" w:color="auto" w:fill="FFFFFF"/>
              <w:spacing w:after="0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Задачи: формирование образовательной сети и финансово-экономических механизмов, обеспечивающих равный доступ населения Притобольного района к услугам общего образования;</w:t>
            </w:r>
          </w:p>
          <w:p w:rsidR="000D5ACC" w:rsidRPr="00A950F4" w:rsidRDefault="000D5ACC" w:rsidP="00A950F4">
            <w:pPr>
              <w:pStyle w:val="Textbody"/>
              <w:shd w:val="clear" w:color="auto" w:fill="FFFFFF"/>
              <w:spacing w:after="0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модернизация содержания образования и образовательной среды в системе общего образования;</w:t>
            </w:r>
          </w:p>
          <w:p w:rsidR="000D5ACC" w:rsidRPr="00A950F4" w:rsidRDefault="000D5ACC" w:rsidP="00A950F4">
            <w:pPr>
              <w:pStyle w:val="Textbody"/>
              <w:shd w:val="clear" w:color="auto" w:fill="FFFFFF"/>
              <w:spacing w:after="0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Целевые индикаторы: </w:t>
            </w:r>
          </w:p>
          <w:p w:rsidR="000D5ACC" w:rsidRPr="00A950F4" w:rsidRDefault="000D5ACC" w:rsidP="00A950F4">
            <w:pPr>
              <w:pStyle w:val="Textbody"/>
              <w:shd w:val="clear" w:color="auto" w:fill="FFFFFF"/>
              <w:spacing w:after="0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отношение численности детей в возрасте от 3 до 7 лет, получающих дошкольное образование в текущем году, к сумме численности детей в возрасте от 3 до 7 лет, получающих дошкольное образование в текущем году, и численности детей в возрасте от 3 до 7 лет, находящихся в очереди на получение в текущем году дошкольного образования;</w:t>
            </w:r>
          </w:p>
          <w:p w:rsidR="000D5ACC" w:rsidRPr="00A950F4" w:rsidRDefault="000D5ACC" w:rsidP="00A950F4">
            <w:pPr>
              <w:pStyle w:val="Textbody"/>
              <w:shd w:val="clear" w:color="auto" w:fill="FFFFFF"/>
              <w:spacing w:after="0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отношение среднего балла единого государственного экзамена (в расчете на 2 обязательных предмета) в 10 процентах общеобразовательных организаций с лучшими результатами единого государственного экзамена к среднему баллу единого государственного экзамена (в расчете на 2 обязательных предмета) в 10 процентах общеобразовательных организаций</w:t>
            </w: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br/>
              <w:t>с худшими результатами единого государственного экзамена;</w:t>
            </w:r>
          </w:p>
          <w:p w:rsidR="000D5ACC" w:rsidRPr="00A950F4" w:rsidRDefault="000D5ACC" w:rsidP="00A950F4">
            <w:pPr>
              <w:pStyle w:val="Textbody"/>
              <w:shd w:val="clear" w:color="auto" w:fill="FFFFFF"/>
              <w:spacing w:after="0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 xml:space="preserve">удельный вес численности обучающихся в муниципальных общеобразовательных организациях, которым предоставлена возможность обучаться в соответствии с основными современными требованиями (с учетом </w:t>
            </w:r>
            <w:hyperlink r:id="rId5" w:history="1">
              <w:r w:rsidRPr="00A950F4">
                <w:rPr>
                  <w:rFonts w:ascii="Times New Roman" w:hAnsi="Times New Roman" w:cs="Times New Roman"/>
                  <w:sz w:val="18"/>
                  <w:szCs w:val="18"/>
                  <w:lang w:eastAsia="en-US"/>
                </w:rPr>
                <w:t>федеральных государственных образовательных стандартов</w:t>
              </w:r>
            </w:hyperlink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), в общей численности обучающихся муниципальных общеобразовательных организаций;</w:t>
            </w:r>
          </w:p>
          <w:p w:rsidR="000D5ACC" w:rsidRPr="00A950F4" w:rsidRDefault="000D5ACC" w:rsidP="00A950F4">
            <w:pPr>
              <w:pStyle w:val="Textbody"/>
              <w:snapToGrid w:val="0"/>
              <w:spacing w:after="0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</w:tr>
      <w:tr w:rsidR="000D5ACC" w:rsidRPr="00A950F4" w:rsidTr="00A950F4">
        <w:trPr>
          <w:trHeight w:val="991"/>
        </w:trPr>
        <w:tc>
          <w:tcPr>
            <w:tcW w:w="600" w:type="dxa"/>
          </w:tcPr>
          <w:p w:rsidR="000D5ACC" w:rsidRPr="00A950F4" w:rsidRDefault="000D5ACC" w:rsidP="00356442">
            <w:pPr>
              <w:pStyle w:val="Standard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3390" w:type="dxa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Мероприятия подпрограммы «Развитие общего образования»</w:t>
            </w:r>
          </w:p>
        </w:tc>
        <w:tc>
          <w:tcPr>
            <w:tcW w:w="1930" w:type="dxa"/>
            <w:gridSpan w:val="2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Притобольный отдел образования</w:t>
            </w:r>
          </w:p>
        </w:tc>
        <w:tc>
          <w:tcPr>
            <w:tcW w:w="1985" w:type="dxa"/>
            <w:gridSpan w:val="3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215" w:type="dxa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837630,9</w:t>
            </w:r>
          </w:p>
        </w:tc>
        <w:tc>
          <w:tcPr>
            <w:tcW w:w="1250" w:type="dxa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150" w:type="dxa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195579,4</w:t>
            </w:r>
          </w:p>
        </w:tc>
        <w:tc>
          <w:tcPr>
            <w:tcW w:w="1188" w:type="dxa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211888,4</w:t>
            </w:r>
          </w:p>
        </w:tc>
        <w:tc>
          <w:tcPr>
            <w:tcW w:w="1200" w:type="dxa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230186,4</w:t>
            </w:r>
          </w:p>
        </w:tc>
        <w:tc>
          <w:tcPr>
            <w:tcW w:w="1137" w:type="dxa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199976,7</w:t>
            </w:r>
          </w:p>
        </w:tc>
      </w:tr>
      <w:tr w:rsidR="000D5ACC" w:rsidRPr="00A950F4" w:rsidTr="00A950F4">
        <w:tc>
          <w:tcPr>
            <w:tcW w:w="600" w:type="dxa"/>
            <w:vMerge w:val="restart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2.</w:t>
            </w:r>
          </w:p>
        </w:tc>
        <w:tc>
          <w:tcPr>
            <w:tcW w:w="14445" w:type="dxa"/>
            <w:gridSpan w:val="12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color w:val="000000"/>
                <w:sz w:val="18"/>
                <w:szCs w:val="18"/>
                <w:lang w:eastAsia="en-US"/>
              </w:rPr>
              <w:t>Задача: создание единого воспитательного пространства, развивающего потенциал сфер  воспитания и дополнительного образования.</w:t>
            </w:r>
          </w:p>
          <w:p w:rsidR="000D5ACC" w:rsidRPr="00A950F4" w:rsidRDefault="000D5ACC" w:rsidP="00A950F4">
            <w:pPr>
              <w:pStyle w:val="Standard"/>
              <w:tabs>
                <w:tab w:val="left" w:pos="2223"/>
                <w:tab w:val="left" w:pos="2736"/>
                <w:tab w:val="left" w:pos="3078"/>
                <w:tab w:val="left" w:pos="3420"/>
              </w:tabs>
              <w:snapToGrid w:val="0"/>
              <w:rPr>
                <w:rFonts w:ascii="Times New Roman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en-US"/>
              </w:rPr>
              <w:t>Целевые индикаторы: </w:t>
            </w:r>
          </w:p>
          <w:p w:rsidR="000D5ACC" w:rsidRPr="00A950F4" w:rsidRDefault="000D5ACC" w:rsidP="00A950F4">
            <w:pPr>
              <w:pStyle w:val="Standard"/>
              <w:shd w:val="clear" w:color="auto" w:fill="FFFFFF"/>
              <w:tabs>
                <w:tab w:val="left" w:pos="2223"/>
                <w:tab w:val="left" w:pos="2736"/>
                <w:tab w:val="left" w:pos="3078"/>
                <w:tab w:val="left" w:pos="3420"/>
              </w:tabs>
              <w:snapToGrid w:val="0"/>
              <w:rPr>
                <w:rFonts w:ascii="Times New Roman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en-US"/>
              </w:rPr>
              <w:t>доля родителей обучающихся общеобразовательных организаций, вовлеченных в управление учебно-воспитательным процессом и социально значимую деятельность, от общего числа родителей обучающихся общеобразовательных организаций;</w:t>
            </w:r>
          </w:p>
          <w:p w:rsidR="000D5ACC" w:rsidRPr="00A950F4" w:rsidRDefault="000D5ACC" w:rsidP="00A950F4">
            <w:pPr>
              <w:pStyle w:val="TableContents"/>
              <w:tabs>
                <w:tab w:val="left" w:pos="2223"/>
                <w:tab w:val="left" w:pos="2736"/>
                <w:tab w:val="left" w:pos="3078"/>
                <w:tab w:val="left" w:pos="3420"/>
              </w:tabs>
              <w:snapToGrid w:val="0"/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en-US"/>
              </w:rPr>
              <w:t>доля детей, охваченных образовательными программами дополнительного образования детей, в общей численности детей и молодежи от 5 до 18 лет;</w:t>
            </w:r>
          </w:p>
          <w:p w:rsidR="000D5ACC" w:rsidRPr="00A950F4" w:rsidRDefault="000D5ACC" w:rsidP="00A950F4">
            <w:pPr>
              <w:pStyle w:val="TableContents"/>
              <w:tabs>
                <w:tab w:val="left" w:pos="2223"/>
                <w:tab w:val="left" w:pos="2736"/>
                <w:tab w:val="left" w:pos="3078"/>
                <w:tab w:val="left" w:pos="3420"/>
              </w:tabs>
              <w:snapToGrid w:val="0"/>
              <w:rPr>
                <w:rFonts w:ascii="Times New Roman" w:eastAsia="Times New Roman" w:hAnsi="Times New Roman" w:cs="Times New Roman"/>
                <w:color w:val="000000"/>
                <w:spacing w:val="-4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color w:val="000000"/>
                <w:sz w:val="18"/>
                <w:szCs w:val="18"/>
                <w:lang w:eastAsia="en-US"/>
              </w:rPr>
              <w:t>доля детей в возрасте от 5 до 18 лет, имеющих право на получение дополнительного образования в рамках системы персонифицированного финансирования в общей численности детей в возрасте от 5 до 18 лет.</w:t>
            </w:r>
          </w:p>
        </w:tc>
      </w:tr>
      <w:tr w:rsidR="000D5ACC" w:rsidRPr="00A950F4" w:rsidTr="00A950F4">
        <w:tc>
          <w:tcPr>
            <w:tcW w:w="600" w:type="dxa"/>
            <w:vMerge/>
          </w:tcPr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3390" w:type="dxa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Мероприятия подпрограммы</w:t>
            </w:r>
          </w:p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pacing w:val="-2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pacing w:val="-2"/>
                <w:sz w:val="18"/>
                <w:szCs w:val="18"/>
                <w:lang w:eastAsia="en-US"/>
              </w:rPr>
              <w:t>«Реализация государственной политики в воспитательной работе и дополнительном образовании детей в Притобольном районе» на 2017-2020 годы.</w:t>
            </w:r>
          </w:p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930" w:type="dxa"/>
            <w:gridSpan w:val="2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Притобольный отдел образования</w:t>
            </w:r>
          </w:p>
        </w:tc>
        <w:tc>
          <w:tcPr>
            <w:tcW w:w="1985" w:type="dxa"/>
            <w:gridSpan w:val="3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215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161122,2</w:t>
            </w:r>
          </w:p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250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150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38813,6</w:t>
            </w:r>
          </w:p>
        </w:tc>
        <w:tc>
          <w:tcPr>
            <w:tcW w:w="1188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38263,3</w:t>
            </w:r>
          </w:p>
        </w:tc>
        <w:tc>
          <w:tcPr>
            <w:tcW w:w="1200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38780,4</w:t>
            </w:r>
          </w:p>
        </w:tc>
        <w:tc>
          <w:tcPr>
            <w:tcW w:w="1137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45264,9</w:t>
            </w:r>
          </w:p>
        </w:tc>
      </w:tr>
      <w:tr w:rsidR="000D5ACC" w:rsidRPr="00A950F4" w:rsidTr="00A950F4">
        <w:tc>
          <w:tcPr>
            <w:tcW w:w="600" w:type="dxa"/>
          </w:tcPr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3390" w:type="dxa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color w:val="000000"/>
                <w:sz w:val="18"/>
                <w:szCs w:val="18"/>
                <w:lang w:eastAsia="en-US"/>
              </w:rPr>
              <w:t>«Обеспечение функционирования системы персонифицированного финансирования дополнительного образования детей»</w:t>
            </w:r>
          </w:p>
        </w:tc>
        <w:tc>
          <w:tcPr>
            <w:tcW w:w="1930" w:type="dxa"/>
            <w:gridSpan w:val="2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color w:val="000000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color w:val="000000"/>
                <w:sz w:val="18"/>
                <w:szCs w:val="18"/>
                <w:lang w:eastAsia="en-US"/>
              </w:rPr>
              <w:t>Притобольный отдел образования</w:t>
            </w:r>
          </w:p>
        </w:tc>
        <w:tc>
          <w:tcPr>
            <w:tcW w:w="1985" w:type="dxa"/>
            <w:gridSpan w:val="3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bookmarkStart w:id="1" w:name="_GoBack"/>
            <w:bookmarkEnd w:id="1"/>
          </w:p>
        </w:tc>
        <w:tc>
          <w:tcPr>
            <w:tcW w:w="1215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250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150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188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200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137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</w:tr>
      <w:tr w:rsidR="000D5ACC" w:rsidRPr="00A950F4" w:rsidTr="00A950F4">
        <w:tc>
          <w:tcPr>
            <w:tcW w:w="600" w:type="dxa"/>
          </w:tcPr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3390" w:type="dxa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Меры социальной поддержки лиц, проживающих и работающих в сельской местности и в рабочих поселках (поселках городского типа)</w:t>
            </w:r>
          </w:p>
        </w:tc>
        <w:tc>
          <w:tcPr>
            <w:tcW w:w="1930" w:type="dxa"/>
            <w:gridSpan w:val="2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Притобольный отдел образования</w:t>
            </w:r>
          </w:p>
        </w:tc>
        <w:tc>
          <w:tcPr>
            <w:tcW w:w="1985" w:type="dxa"/>
            <w:gridSpan w:val="3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215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1807,5</w:t>
            </w:r>
          </w:p>
        </w:tc>
        <w:tc>
          <w:tcPr>
            <w:tcW w:w="1250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150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840</w:t>
            </w:r>
          </w:p>
        </w:tc>
        <w:tc>
          <w:tcPr>
            <w:tcW w:w="1188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336,7</w:t>
            </w:r>
          </w:p>
        </w:tc>
        <w:tc>
          <w:tcPr>
            <w:tcW w:w="1200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354,3</w:t>
            </w:r>
          </w:p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137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276,5</w:t>
            </w:r>
          </w:p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</w:tr>
      <w:tr w:rsidR="000D5ACC" w:rsidRPr="00A950F4" w:rsidTr="00A950F4">
        <w:trPr>
          <w:trHeight w:val="397"/>
        </w:trPr>
        <w:tc>
          <w:tcPr>
            <w:tcW w:w="600" w:type="dxa"/>
            <w:vMerge w:val="restart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3.</w:t>
            </w:r>
          </w:p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4445" w:type="dxa"/>
            <w:gridSpan w:val="12"/>
          </w:tcPr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 xml:space="preserve">Задача: </w:t>
            </w:r>
            <w:r w:rsidRPr="00A950F4">
              <w:rPr>
                <w:rFonts w:ascii="Times New Roman" w:eastAsia="Times New Roman" w:hAnsi="Times New Roman" w:cs="Times New Roman"/>
                <w:spacing w:val="-4"/>
                <w:sz w:val="18"/>
                <w:szCs w:val="18"/>
                <w:lang w:eastAsia="en-US"/>
              </w:rPr>
              <w:t>обновление состава и компетенций педагогических работников, создание механизмов мотивации педагогических работников к повышению качества работы и непрерывному профессиональному развитию.</w:t>
            </w:r>
          </w:p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Целевые индикаторы: удельный вес численности учителей в возрасте до 35 лет в общей численности учителей общеобразовательных организаций Притобольного района;</w:t>
            </w:r>
          </w:p>
          <w:p w:rsidR="000D5ACC" w:rsidRPr="00A950F4" w:rsidRDefault="000D5ACC" w:rsidP="00A950F4">
            <w:pPr>
              <w:pStyle w:val="Textbody"/>
              <w:snapToGrid w:val="0"/>
              <w:spacing w:after="0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доля педагогических работников образовательных организаций, прошедших переподготовку или повышение квалификации по вопросам образования обучающихся с ограниченными возможностями здоровья и инвалидностью, в общей численности педагогических работников работающих с детьми с ограниченными возможностями здоровья</w:t>
            </w:r>
          </w:p>
        </w:tc>
      </w:tr>
      <w:tr w:rsidR="000D5ACC" w:rsidRPr="00A950F4" w:rsidTr="00A950F4">
        <w:tc>
          <w:tcPr>
            <w:tcW w:w="600" w:type="dxa"/>
            <w:vMerge/>
          </w:tcPr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3390" w:type="dxa"/>
          </w:tcPr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/>
                <w:sz w:val="18"/>
                <w:szCs w:val="18"/>
                <w:lang w:eastAsia="en-US"/>
              </w:rPr>
              <w:t>Мероприятия подпрограммы</w:t>
            </w:r>
          </w:p>
          <w:p w:rsidR="000D5ACC" w:rsidRPr="00A950F4" w:rsidRDefault="000D5ACC" w:rsidP="00356442">
            <w:pPr>
              <w:pStyle w:val="TableContents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«Кадровое обеспечение системы образования Притобольного района»</w:t>
            </w:r>
          </w:p>
        </w:tc>
        <w:tc>
          <w:tcPr>
            <w:tcW w:w="1800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Притобольный отдел образования</w:t>
            </w:r>
          </w:p>
        </w:tc>
        <w:tc>
          <w:tcPr>
            <w:tcW w:w="1973" w:type="dxa"/>
            <w:gridSpan w:val="3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357" w:type="dxa"/>
            <w:gridSpan w:val="2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1210,6</w:t>
            </w:r>
          </w:p>
        </w:tc>
        <w:tc>
          <w:tcPr>
            <w:tcW w:w="1250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150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192</w:t>
            </w:r>
          </w:p>
        </w:tc>
        <w:tc>
          <w:tcPr>
            <w:tcW w:w="1188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226,1</w:t>
            </w:r>
          </w:p>
        </w:tc>
        <w:tc>
          <w:tcPr>
            <w:tcW w:w="1200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492,5</w:t>
            </w:r>
          </w:p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137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300</w:t>
            </w:r>
          </w:p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</w:tr>
      <w:tr w:rsidR="000D5ACC" w:rsidRPr="00A950F4" w:rsidTr="00A950F4">
        <w:tc>
          <w:tcPr>
            <w:tcW w:w="600" w:type="dxa"/>
            <w:vMerge w:val="restart"/>
          </w:tcPr>
          <w:p w:rsidR="000D5ACC" w:rsidRPr="00A950F4" w:rsidRDefault="000D5ACC" w:rsidP="00356442">
            <w:pPr>
              <w:pStyle w:val="Standard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3.1.</w:t>
            </w:r>
          </w:p>
        </w:tc>
        <w:tc>
          <w:tcPr>
            <w:tcW w:w="3390" w:type="dxa"/>
            <w:vMerge w:val="restart"/>
          </w:tcPr>
          <w:p w:rsidR="000D5ACC" w:rsidRPr="00A950F4" w:rsidRDefault="000D5ACC" w:rsidP="00A950F4">
            <w:pPr>
              <w:snapToGrid w:val="0"/>
              <w:spacing w:after="0" w:line="240" w:lineRule="auto"/>
              <w:rPr>
                <w:rFonts w:ascii="Times New Roman" w:hAnsi="Times New Roman"/>
                <w:spacing w:val="-4"/>
                <w:sz w:val="18"/>
                <w:szCs w:val="18"/>
                <w:shd w:val="clear" w:color="auto" w:fill="FFFFFF"/>
                <w:lang w:eastAsia="en-US"/>
              </w:rPr>
            </w:pPr>
            <w:r w:rsidRPr="00A950F4">
              <w:rPr>
                <w:rFonts w:ascii="Times New Roman" w:hAnsi="Times New Roman"/>
                <w:spacing w:val="-4"/>
                <w:sz w:val="18"/>
                <w:szCs w:val="18"/>
                <w:shd w:val="clear" w:color="auto" w:fill="FFFFFF"/>
                <w:lang w:eastAsia="en-US"/>
              </w:rPr>
              <w:t>Обеспечение деятельности Притобольного отдела образования</w:t>
            </w:r>
          </w:p>
        </w:tc>
        <w:tc>
          <w:tcPr>
            <w:tcW w:w="1800" w:type="dxa"/>
            <w:vMerge w:val="restart"/>
          </w:tcPr>
          <w:p w:rsidR="000D5ACC" w:rsidRPr="00A950F4" w:rsidRDefault="000D5ACC" w:rsidP="00A950F4">
            <w:pPr>
              <w:pStyle w:val="Textbody"/>
              <w:snapToGrid w:val="0"/>
              <w:spacing w:after="0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Притобольный отдел образования</w:t>
            </w:r>
          </w:p>
          <w:p w:rsidR="000D5ACC" w:rsidRPr="00A950F4" w:rsidRDefault="000D5ACC" w:rsidP="00A950F4">
            <w:pPr>
              <w:pStyle w:val="Textbody"/>
              <w:spacing w:after="0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973" w:type="dxa"/>
            <w:gridSpan w:val="3"/>
          </w:tcPr>
          <w:p w:rsidR="000D5ACC" w:rsidRPr="00A950F4" w:rsidRDefault="000D5ACC" w:rsidP="00A950F4">
            <w:pPr>
              <w:pStyle w:val="Textbody"/>
              <w:tabs>
                <w:tab w:val="left" w:pos="2183"/>
                <w:tab w:val="left" w:pos="2696"/>
                <w:tab w:val="left" w:pos="3038"/>
                <w:tab w:val="left" w:pos="3380"/>
              </w:tabs>
              <w:snapToGrid w:val="0"/>
              <w:spacing w:after="0"/>
              <w:ind w:left="-40" w:right="-85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357" w:type="dxa"/>
            <w:gridSpan w:val="2"/>
          </w:tcPr>
          <w:p w:rsidR="000D5ACC" w:rsidRPr="00A950F4" w:rsidRDefault="000D5ACC" w:rsidP="00A950F4">
            <w:pPr>
              <w:pStyle w:val="Textbody"/>
              <w:snapToGrid w:val="0"/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44429,4</w:t>
            </w:r>
          </w:p>
        </w:tc>
        <w:tc>
          <w:tcPr>
            <w:tcW w:w="1250" w:type="dxa"/>
          </w:tcPr>
          <w:p w:rsidR="000D5ACC" w:rsidRPr="00A950F4" w:rsidRDefault="000D5ACC" w:rsidP="00A950F4">
            <w:pPr>
              <w:pStyle w:val="Textbody"/>
              <w:snapToGrid w:val="0"/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150" w:type="dxa"/>
          </w:tcPr>
          <w:p w:rsidR="000D5ACC" w:rsidRPr="00A950F4" w:rsidRDefault="000D5ACC" w:rsidP="00A950F4">
            <w:pPr>
              <w:pStyle w:val="Textbody"/>
              <w:snapToGrid w:val="0"/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10066,1</w:t>
            </w:r>
          </w:p>
        </w:tc>
        <w:tc>
          <w:tcPr>
            <w:tcW w:w="1188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11263,1</w:t>
            </w:r>
          </w:p>
        </w:tc>
        <w:tc>
          <w:tcPr>
            <w:tcW w:w="1200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11865</w:t>
            </w:r>
          </w:p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137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11235,7</w:t>
            </w:r>
          </w:p>
        </w:tc>
      </w:tr>
      <w:tr w:rsidR="000D5ACC" w:rsidRPr="00A950F4" w:rsidTr="00A950F4">
        <w:trPr>
          <w:trHeight w:val="25"/>
        </w:trPr>
        <w:tc>
          <w:tcPr>
            <w:tcW w:w="600" w:type="dxa"/>
            <w:vMerge/>
          </w:tcPr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3390" w:type="dxa"/>
            <w:vMerge/>
          </w:tcPr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800" w:type="dxa"/>
            <w:vMerge/>
          </w:tcPr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973" w:type="dxa"/>
            <w:gridSpan w:val="3"/>
          </w:tcPr>
          <w:p w:rsidR="000D5ACC" w:rsidRPr="00A950F4" w:rsidRDefault="000D5ACC" w:rsidP="00A950F4">
            <w:pPr>
              <w:pStyle w:val="Textbody"/>
              <w:tabs>
                <w:tab w:val="left" w:pos="2223"/>
                <w:tab w:val="left" w:pos="2736"/>
                <w:tab w:val="left" w:pos="3078"/>
                <w:tab w:val="left" w:pos="3420"/>
              </w:tabs>
              <w:snapToGrid w:val="0"/>
              <w:spacing w:after="0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357" w:type="dxa"/>
            <w:gridSpan w:val="2"/>
          </w:tcPr>
          <w:p w:rsidR="000D5ACC" w:rsidRPr="00A950F4" w:rsidRDefault="000D5ACC" w:rsidP="00A950F4">
            <w:pPr>
              <w:pStyle w:val="Textbody"/>
              <w:snapToGrid w:val="0"/>
              <w:spacing w:after="0"/>
              <w:jc w:val="center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250" w:type="dxa"/>
          </w:tcPr>
          <w:p w:rsidR="000D5ACC" w:rsidRPr="00A950F4" w:rsidRDefault="000D5ACC" w:rsidP="00A950F4">
            <w:pPr>
              <w:pStyle w:val="Textbody"/>
              <w:snapToGrid w:val="0"/>
              <w:spacing w:after="0"/>
              <w:jc w:val="center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150" w:type="dxa"/>
          </w:tcPr>
          <w:p w:rsidR="000D5ACC" w:rsidRPr="00A950F4" w:rsidRDefault="000D5ACC" w:rsidP="00A950F4">
            <w:pPr>
              <w:pStyle w:val="Textbody"/>
              <w:snapToGrid w:val="0"/>
              <w:spacing w:after="0"/>
              <w:jc w:val="center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188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200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137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</w:tr>
      <w:tr w:rsidR="000D5ACC" w:rsidRPr="00A950F4" w:rsidTr="00A950F4">
        <w:tc>
          <w:tcPr>
            <w:tcW w:w="600" w:type="dxa"/>
          </w:tcPr>
          <w:p w:rsidR="000D5ACC" w:rsidRPr="00A950F4" w:rsidRDefault="000D5ACC" w:rsidP="00356442">
            <w:pPr>
              <w:pStyle w:val="Standard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3.2.</w:t>
            </w:r>
          </w:p>
        </w:tc>
        <w:tc>
          <w:tcPr>
            <w:tcW w:w="3390" w:type="dxa"/>
          </w:tcPr>
          <w:p w:rsidR="000D5ACC" w:rsidRPr="00A950F4" w:rsidRDefault="000D5ACC" w:rsidP="00A950F4">
            <w:pPr>
              <w:snapToGrid w:val="0"/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/>
                <w:sz w:val="18"/>
                <w:szCs w:val="18"/>
                <w:lang w:eastAsia="en-US"/>
              </w:rPr>
              <w:t>Реализация прочих мероприятий в сфере образования, в том числе независимая оценка качества образовательной деятельности организаций, осуществляющих образовательную деятельность</w:t>
            </w:r>
          </w:p>
        </w:tc>
        <w:tc>
          <w:tcPr>
            <w:tcW w:w="1800" w:type="dxa"/>
          </w:tcPr>
          <w:p w:rsidR="000D5ACC" w:rsidRPr="00A950F4" w:rsidRDefault="000D5ACC" w:rsidP="00A950F4">
            <w:pPr>
              <w:pStyle w:val="Textbody"/>
              <w:spacing w:after="0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973" w:type="dxa"/>
            <w:gridSpan w:val="3"/>
          </w:tcPr>
          <w:p w:rsidR="000D5ACC" w:rsidRPr="00A950F4" w:rsidRDefault="000D5ACC" w:rsidP="00A950F4">
            <w:pPr>
              <w:pStyle w:val="Textbody"/>
              <w:tabs>
                <w:tab w:val="left" w:pos="2223"/>
                <w:tab w:val="left" w:pos="2736"/>
                <w:tab w:val="left" w:pos="3078"/>
                <w:tab w:val="left" w:pos="3420"/>
              </w:tabs>
              <w:snapToGrid w:val="0"/>
              <w:spacing w:after="0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357" w:type="dxa"/>
            <w:gridSpan w:val="2"/>
          </w:tcPr>
          <w:p w:rsidR="000D5ACC" w:rsidRPr="00A950F4" w:rsidRDefault="000D5ACC" w:rsidP="00A950F4">
            <w:pPr>
              <w:pStyle w:val="Textbody"/>
              <w:snapToGrid w:val="0"/>
              <w:spacing w:after="0"/>
              <w:jc w:val="center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250" w:type="dxa"/>
          </w:tcPr>
          <w:p w:rsidR="000D5ACC" w:rsidRPr="00A950F4" w:rsidRDefault="000D5ACC" w:rsidP="00A950F4">
            <w:pPr>
              <w:pStyle w:val="Textbody"/>
              <w:snapToGrid w:val="0"/>
              <w:spacing w:after="0"/>
              <w:jc w:val="center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150" w:type="dxa"/>
          </w:tcPr>
          <w:p w:rsidR="000D5ACC" w:rsidRPr="00A950F4" w:rsidRDefault="000D5ACC" w:rsidP="00A950F4">
            <w:pPr>
              <w:pStyle w:val="Textbody"/>
              <w:snapToGrid w:val="0"/>
              <w:spacing w:after="0"/>
              <w:jc w:val="center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188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200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  <w:tc>
          <w:tcPr>
            <w:tcW w:w="1137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color w:val="00B050"/>
                <w:sz w:val="18"/>
                <w:szCs w:val="18"/>
                <w:lang w:eastAsia="en-US"/>
              </w:rPr>
            </w:pPr>
          </w:p>
        </w:tc>
      </w:tr>
      <w:tr w:rsidR="000D5ACC" w:rsidRPr="00A950F4" w:rsidTr="00A950F4">
        <w:trPr>
          <w:trHeight w:val="79"/>
        </w:trPr>
        <w:tc>
          <w:tcPr>
            <w:tcW w:w="7763" w:type="dxa"/>
            <w:gridSpan w:val="6"/>
          </w:tcPr>
          <w:p w:rsidR="000D5ACC" w:rsidRPr="00A950F4" w:rsidRDefault="000D5ACC" w:rsidP="00356442">
            <w:pPr>
              <w:pStyle w:val="Standard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Всего:</w:t>
            </w:r>
          </w:p>
        </w:tc>
        <w:tc>
          <w:tcPr>
            <w:tcW w:w="1357" w:type="dxa"/>
            <w:gridSpan w:val="2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1046201,1</w:t>
            </w:r>
          </w:p>
        </w:tc>
        <w:tc>
          <w:tcPr>
            <w:tcW w:w="1250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150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245491,1</w:t>
            </w:r>
          </w:p>
        </w:tc>
        <w:tc>
          <w:tcPr>
            <w:tcW w:w="1188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  <w:t>261977,6</w:t>
            </w:r>
          </w:p>
        </w:tc>
        <w:tc>
          <w:tcPr>
            <w:tcW w:w="1200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281678,6</w:t>
            </w:r>
          </w:p>
        </w:tc>
        <w:tc>
          <w:tcPr>
            <w:tcW w:w="1137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hAnsi="Times New Roman" w:cs="Times New Roman"/>
                <w:sz w:val="18"/>
                <w:szCs w:val="18"/>
                <w:lang w:eastAsia="en-US"/>
              </w:rPr>
              <w:t>257053,8</w:t>
            </w:r>
          </w:p>
        </w:tc>
      </w:tr>
      <w:tr w:rsidR="000D5ACC" w:rsidRPr="00A950F4" w:rsidTr="00A950F4">
        <w:tc>
          <w:tcPr>
            <w:tcW w:w="7763" w:type="dxa"/>
            <w:gridSpan w:val="6"/>
          </w:tcPr>
          <w:p w:rsidR="000D5ACC" w:rsidRPr="00A950F4" w:rsidRDefault="000D5ACC" w:rsidP="00A950F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357" w:type="dxa"/>
            <w:gridSpan w:val="2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250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150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188" w:type="dxa"/>
          </w:tcPr>
          <w:p w:rsidR="000D5ACC" w:rsidRPr="00A950F4" w:rsidRDefault="000D5ACC" w:rsidP="00A950F4">
            <w:pPr>
              <w:pStyle w:val="Standard"/>
              <w:snapToGrid w:val="0"/>
              <w:jc w:val="center"/>
              <w:rPr>
                <w:rFonts w:ascii="Times New Roman" w:hAnsi="Times New Roman" w:cs="Times New Roman"/>
                <w:iCs/>
                <w:sz w:val="18"/>
                <w:szCs w:val="18"/>
                <w:lang w:eastAsia="en-US"/>
              </w:rPr>
            </w:pPr>
          </w:p>
        </w:tc>
        <w:tc>
          <w:tcPr>
            <w:tcW w:w="1200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  <w:tc>
          <w:tcPr>
            <w:tcW w:w="1137" w:type="dxa"/>
          </w:tcPr>
          <w:p w:rsidR="000D5ACC" w:rsidRPr="00A950F4" w:rsidRDefault="000D5ACC" w:rsidP="00A950F4">
            <w:pPr>
              <w:pStyle w:val="TableContents"/>
              <w:jc w:val="center"/>
              <w:rPr>
                <w:rFonts w:ascii="Times New Roman" w:hAnsi="Times New Roman" w:cs="Times New Roman"/>
                <w:sz w:val="18"/>
                <w:szCs w:val="18"/>
                <w:lang w:eastAsia="en-US"/>
              </w:rPr>
            </w:pPr>
          </w:p>
        </w:tc>
      </w:tr>
    </w:tbl>
    <w:p w:rsidR="000D5ACC" w:rsidRDefault="000D5ACC" w:rsidP="00356442">
      <w:pPr>
        <w:rPr>
          <w:rFonts w:ascii="Times New Roman" w:hAnsi="Times New Roman"/>
          <w:sz w:val="18"/>
          <w:szCs w:val="18"/>
        </w:rPr>
      </w:pPr>
    </w:p>
    <w:tbl>
      <w:tblPr>
        <w:tblW w:w="0" w:type="auto"/>
        <w:tblLook w:val="00A0"/>
      </w:tblPr>
      <w:tblGrid>
        <w:gridCol w:w="9180"/>
        <w:gridCol w:w="5606"/>
      </w:tblGrid>
      <w:tr w:rsidR="000D5ACC" w:rsidRPr="00A950F4" w:rsidTr="00A950F4">
        <w:tc>
          <w:tcPr>
            <w:tcW w:w="9180" w:type="dxa"/>
          </w:tcPr>
          <w:p w:rsidR="000D5ACC" w:rsidRPr="00A950F4" w:rsidRDefault="000D5ACC" w:rsidP="00A950F4">
            <w:pPr>
              <w:widowControl w:val="0"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b/>
                <w:bCs/>
                <w:spacing w:val="-4"/>
                <w:kern w:val="3"/>
                <w:sz w:val="18"/>
                <w:szCs w:val="18"/>
                <w:lang w:val="en-US" w:eastAsia="en-US"/>
              </w:rPr>
            </w:pPr>
          </w:p>
        </w:tc>
        <w:tc>
          <w:tcPr>
            <w:tcW w:w="5606" w:type="dxa"/>
          </w:tcPr>
          <w:p w:rsidR="000D5ACC" w:rsidRPr="00A950F4" w:rsidRDefault="000D5ACC" w:rsidP="00A950F4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bCs/>
                <w:kern w:val="3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eastAsia="Arial Unicode MS" w:hAnsi="Times New Roman"/>
                <w:bCs/>
                <w:kern w:val="3"/>
                <w:sz w:val="18"/>
                <w:szCs w:val="18"/>
                <w:lang w:eastAsia="en-US"/>
              </w:rPr>
              <w:t>Приложение 2</w:t>
            </w:r>
          </w:p>
          <w:p w:rsidR="000D5ACC" w:rsidRPr="00A950F4" w:rsidRDefault="000D5ACC" w:rsidP="00A950F4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  <w:lang w:eastAsia="en-US"/>
              </w:rPr>
            </w:pPr>
            <w:r w:rsidRPr="00A950F4">
              <w:rPr>
                <w:rFonts w:ascii="Times New Roman" w:eastAsia="Arial Unicode MS" w:hAnsi="Times New Roman"/>
                <w:bCs/>
                <w:kern w:val="3"/>
                <w:sz w:val="18"/>
                <w:szCs w:val="18"/>
                <w:lang w:eastAsia="en-US"/>
              </w:rPr>
              <w:t>к постановлению Администрации Притобольного района  от  29    сентября    2020 года       №   351        «</w:t>
            </w:r>
            <w:r w:rsidRPr="00A950F4">
              <w:rPr>
                <w:rFonts w:ascii="Times New Roman" w:eastAsia="Arial Unicode MS" w:hAnsi="Times New Roman"/>
                <w:kern w:val="3"/>
                <w:sz w:val="18"/>
                <w:szCs w:val="18"/>
                <w:lang w:eastAsia="en-US"/>
              </w:rPr>
              <w:t xml:space="preserve">О внесении изменений в постановление Администрации Притобольного района от  20.10.2016 г. № 312 «Об  утверждении муниципальной программы «Развитие образования в Притобольном районе»  на 2017-2020 годы»              </w:t>
            </w:r>
          </w:p>
          <w:p w:rsidR="000D5ACC" w:rsidRPr="00A950F4" w:rsidRDefault="000D5ACC" w:rsidP="00A950F4">
            <w:pPr>
              <w:widowControl w:val="0"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b/>
                <w:bCs/>
                <w:spacing w:val="-4"/>
                <w:kern w:val="3"/>
                <w:sz w:val="18"/>
                <w:szCs w:val="18"/>
                <w:lang w:eastAsia="en-US"/>
              </w:rPr>
            </w:pPr>
          </w:p>
        </w:tc>
      </w:tr>
    </w:tbl>
    <w:p w:rsidR="000D5ACC" w:rsidRPr="00356442" w:rsidRDefault="000D5ACC" w:rsidP="00356442">
      <w:pPr>
        <w:widowControl w:val="0"/>
        <w:suppressAutoHyphens/>
        <w:autoSpaceDN w:val="0"/>
        <w:spacing w:after="0" w:line="240" w:lineRule="auto"/>
        <w:ind w:firstLine="709"/>
        <w:jc w:val="center"/>
        <w:textAlignment w:val="baseline"/>
        <w:rPr>
          <w:rFonts w:ascii="Times New Roman" w:eastAsia="Arial Unicode MS" w:hAnsi="Times New Roman"/>
          <w:kern w:val="3"/>
          <w:sz w:val="24"/>
          <w:szCs w:val="24"/>
        </w:rPr>
      </w:pPr>
      <w:r w:rsidRPr="00356442">
        <w:rPr>
          <w:rFonts w:ascii="Times New Roman" w:hAnsi="Times New Roman"/>
          <w:b/>
          <w:bCs/>
          <w:spacing w:val="-4"/>
          <w:kern w:val="3"/>
          <w:sz w:val="24"/>
          <w:szCs w:val="24"/>
        </w:rPr>
        <w:t>Таблица 3. Ресурсное обеспечение реализации подпрограммы</w:t>
      </w:r>
    </w:p>
    <w:tbl>
      <w:tblPr>
        <w:tblW w:w="14895" w:type="dxa"/>
        <w:tblInd w:w="8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5"/>
        <w:gridCol w:w="533"/>
        <w:gridCol w:w="4247"/>
        <w:gridCol w:w="1814"/>
        <w:gridCol w:w="1386"/>
        <w:gridCol w:w="24"/>
        <w:gridCol w:w="1305"/>
        <w:gridCol w:w="1244"/>
        <w:gridCol w:w="1125"/>
        <w:gridCol w:w="1064"/>
        <w:gridCol w:w="1067"/>
        <w:gridCol w:w="1081"/>
      </w:tblGrid>
      <w:tr w:rsidR="000D5ACC" w:rsidRPr="00A950F4" w:rsidTr="00356442">
        <w:tc>
          <w:tcPr>
            <w:tcW w:w="534" w:type="dxa"/>
            <w:gridSpan w:val="2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№ п/п</w:t>
            </w:r>
          </w:p>
        </w:tc>
        <w:tc>
          <w:tcPr>
            <w:tcW w:w="42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Задача, мероприятие,</w:t>
            </w: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br/>
              <w:t xml:space="preserve"> целевой индикатор, </w:t>
            </w: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br/>
              <w:t>на достижение которого направлено финансирование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</w:tc>
        <w:tc>
          <w:tcPr>
            <w:tcW w:w="1815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 xml:space="preserve">Главный распорядитель средств 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 xml:space="preserve"> бюджета</w:t>
            </w:r>
          </w:p>
        </w:tc>
        <w:tc>
          <w:tcPr>
            <w:tcW w:w="1410" w:type="dxa"/>
            <w:gridSpan w:val="2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ind w:left="-70" w:right="-70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Источник финансиро-вания</w:t>
            </w:r>
          </w:p>
        </w:tc>
        <w:tc>
          <w:tcPr>
            <w:tcW w:w="6886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 xml:space="preserve">Объемы финансирования, тыс. руб., </w:t>
            </w: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br/>
              <w:t>в том числе по годам</w:t>
            </w:r>
          </w:p>
        </w:tc>
      </w:tr>
      <w:tr w:rsidR="000D5ACC" w:rsidRPr="00A950F4" w:rsidTr="00356442">
        <w:tc>
          <w:tcPr>
            <w:tcW w:w="534" w:type="dxa"/>
            <w:gridSpan w:val="2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</w:tc>
        <w:tc>
          <w:tcPr>
            <w:tcW w:w="4250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</w:tc>
        <w:tc>
          <w:tcPr>
            <w:tcW w:w="1815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</w:tc>
        <w:tc>
          <w:tcPr>
            <w:tcW w:w="1410" w:type="dxa"/>
            <w:gridSpan w:val="2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</w:tc>
        <w:tc>
          <w:tcPr>
            <w:tcW w:w="130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Всего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2017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год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2018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год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2019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год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2020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год</w:t>
            </w:r>
          </w:p>
        </w:tc>
      </w:tr>
      <w:tr w:rsidR="000D5ACC" w:rsidRPr="00A950F4" w:rsidTr="00356442">
        <w:tc>
          <w:tcPr>
            <w:tcW w:w="14895" w:type="dxa"/>
            <w:gridSpan w:val="1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Задача 1. Формирование образовательной сети и финансово-экономических механизмов, обеспечивающих равный доступ населения Притобольного района к услугам общего образования.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Целевые индикаторы: отношение численности детей в возрасте от 2 месяцев до 3 лет, посещающих дошкольные образовательные организации, к общей численности детей в возрасте от 2 месяцев до 3 лет);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 xml:space="preserve">отношение численности детей в возрасте от 3 до 7 лет, получающих дошкольное образование в текущем году, к сумме численности детей в возрасте от 3 до 7 лет, получающих дошкольное образование в текущем году, и численности детей в возрасте от 3 до 7 лет, находящихся в очереди на получение в текущем году дошкольного образования;  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численность детей в дошкольных образовательных организациях, приходящихся на одного педагогического работника;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численность обучающихся в общеобразовательных организациях в расчете на одного педагогического работника;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 xml:space="preserve">удельный вес числа общеобразовательных организаций, имеющих скорость подключения к информационно-телекоммуникационной сети «Интернет» от 1 Мбит/с и выше, в общем числе общеобразовательных организаций, </w:t>
            </w: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подключенных</w:t>
            </w: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br/>
              <w:t xml:space="preserve">к информационно-телекоммуникационной сети «Интернет» </w:t>
            </w:r>
          </w:p>
        </w:tc>
      </w:tr>
      <w:tr w:rsidR="000D5ACC" w:rsidRPr="00A950F4" w:rsidTr="00356442">
        <w:tc>
          <w:tcPr>
            <w:tcW w:w="534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Восстановление, капитальный ремонт дошкольных образовательных организаций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 xml:space="preserve">Областной бюджет 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Бюджет Притобольного района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B050"/>
                <w:kern w:val="3"/>
                <w:sz w:val="18"/>
                <w:szCs w:val="18"/>
              </w:rPr>
            </w:pP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B050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B050"/>
                <w:kern w:val="3"/>
                <w:sz w:val="18"/>
                <w:szCs w:val="18"/>
              </w:rPr>
            </w:pP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B050"/>
                <w:kern w:val="3"/>
                <w:sz w:val="18"/>
                <w:szCs w:val="18"/>
              </w:rPr>
            </w:pP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B050"/>
                <w:kern w:val="3"/>
                <w:sz w:val="18"/>
                <w:szCs w:val="18"/>
              </w:rPr>
            </w:pP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B050"/>
                <w:kern w:val="3"/>
                <w:sz w:val="18"/>
                <w:szCs w:val="18"/>
              </w:rPr>
            </w:pPr>
          </w:p>
        </w:tc>
      </w:tr>
      <w:tr w:rsidR="000D5ACC" w:rsidRPr="00A950F4" w:rsidTr="00356442">
        <w:tc>
          <w:tcPr>
            <w:tcW w:w="534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Открытие и оснащение стационарных дошкольных групп при функционирующих образовательных организациях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Областной бюджет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Бюджет Притобольного района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B050"/>
                <w:kern w:val="3"/>
                <w:sz w:val="18"/>
                <w:szCs w:val="18"/>
              </w:rPr>
            </w:pP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B050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B050"/>
                <w:kern w:val="3"/>
                <w:sz w:val="18"/>
                <w:szCs w:val="18"/>
              </w:rPr>
            </w:pP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B050"/>
                <w:kern w:val="3"/>
                <w:sz w:val="18"/>
                <w:szCs w:val="18"/>
              </w:rPr>
            </w:pP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B050"/>
                <w:kern w:val="3"/>
                <w:sz w:val="18"/>
                <w:szCs w:val="18"/>
              </w:rPr>
            </w:pP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B050"/>
                <w:kern w:val="3"/>
                <w:sz w:val="18"/>
                <w:szCs w:val="18"/>
              </w:rPr>
            </w:pPr>
          </w:p>
        </w:tc>
      </w:tr>
      <w:tr w:rsidR="000D5ACC" w:rsidRPr="00A950F4" w:rsidTr="00356442">
        <w:tc>
          <w:tcPr>
            <w:tcW w:w="534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3.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Создание в общеобразовательных организациях условий, соответствующих санитарно-гигиеническим нормам и правилам и требованиям комплексной безопасности, включая обеспечение соблюдения лицензионных условий деятельности образовательных организаций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Федеральный бюджет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Областной бюджет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14037,8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3680,4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3857,4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4000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2500</w:t>
            </w:r>
          </w:p>
        </w:tc>
      </w:tr>
      <w:tr w:rsidR="000D5ACC" w:rsidRPr="00A950F4" w:rsidTr="00356442">
        <w:tc>
          <w:tcPr>
            <w:tcW w:w="534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4.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Обеспечение гарантированного и безопасного подвоза обучающихся к месту учебы, в том числе приобретение школьных автобусов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14880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3509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3783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4864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2724</w:t>
            </w:r>
          </w:p>
        </w:tc>
      </w:tr>
      <w:tr w:rsidR="000D5ACC" w:rsidRPr="00A950F4" w:rsidTr="00356442">
        <w:tc>
          <w:tcPr>
            <w:tcW w:w="534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5.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Создание условий для расширения доступа участникам образовательных отношений к образовательным и информационным ресурсам информационно-телекоммуникационной сети «Интернет», в том числе установка высокоскоростного Интернета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</w:tr>
      <w:tr w:rsidR="000D5ACC" w:rsidRPr="00A950F4" w:rsidTr="00356442">
        <w:tc>
          <w:tcPr>
            <w:tcW w:w="534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6.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Организация и обеспечение питанием обучающихся общеобразовательных организаций, в том числе обеспечение бутилированной водой общеобразовательных организаций, не имеющих источников качественной питьевой воды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 xml:space="preserve"> Организация бесплатного горячего питания обучающихся, получающих начальное общее образование в государственных и муниципальных образовательных организациях.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color w:val="000000"/>
                <w:kern w:val="3"/>
                <w:sz w:val="18"/>
                <w:szCs w:val="18"/>
              </w:rPr>
              <w:t>Областной бюджет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color w:val="000000"/>
                <w:kern w:val="3"/>
                <w:sz w:val="18"/>
                <w:szCs w:val="18"/>
              </w:rPr>
              <w:t>Бюджет района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color w:val="000000"/>
                <w:kern w:val="3"/>
                <w:sz w:val="18"/>
                <w:szCs w:val="18"/>
              </w:rPr>
              <w:t>Родительская плата Областной бюджет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18"/>
                <w:szCs w:val="18"/>
              </w:rPr>
            </w:pP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11530,6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4978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3669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2467,5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2902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1242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851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3180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1400,8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978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2960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1268,7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1060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2488,6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1066,5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780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2467,5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</w:tr>
      <w:tr w:rsidR="000D5ACC" w:rsidRPr="00A950F4" w:rsidTr="00356442">
        <w:tc>
          <w:tcPr>
            <w:tcW w:w="534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7.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Выплата компенсации части родительской платы за присмотр и уход за детьми в образовательных организациях, реализующих образовательную программу дошкольного образования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Модернизация общего образования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color w:val="000000"/>
                <w:kern w:val="3"/>
                <w:sz w:val="18"/>
                <w:szCs w:val="18"/>
              </w:rPr>
              <w:t>Областной бюджет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4182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15,7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1159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787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1118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8,5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1118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7,2</w:t>
            </w:r>
          </w:p>
        </w:tc>
      </w:tr>
      <w:tr w:rsidR="000D5ACC" w:rsidRPr="00A950F4" w:rsidTr="00356442">
        <w:trPr>
          <w:gridBefore w:val="1"/>
        </w:trPr>
        <w:tc>
          <w:tcPr>
            <w:tcW w:w="14895" w:type="dxa"/>
            <w:gridSpan w:val="11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spacing w:val="-4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color w:val="000000"/>
                <w:spacing w:val="-4"/>
                <w:kern w:val="3"/>
                <w:sz w:val="18"/>
                <w:szCs w:val="18"/>
              </w:rPr>
              <w:t>Задача 2. Модернизация содержания, механизмов и технологий общего образования, совершенствование образовательной среды для обеспечения готовности детей дошкольного возраста к обучению в общеобразовательной организации, выпускников общеобразовательных организаций к дальнейшему продолжению образования и началу профессиональной деятельности.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Целевые индикаторы: удельный вес численности детей дошкольных образовательных организаций в возрасте от 3 до 7 лет, охваченных образовательными программами, соответствующими новому образовательному стандарту дошкольного образования;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удельный вес численности обучающихся в общеобразовательных организациях в соответствии с федеральными государственными образовательными стандартами в общей численности обучающихся в общеобразовательных организациях;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отношение среднего балла единого государственного экзамена (в расчете на 2 обязательных предмета) в 10 процентах общеобразовательных организаций с лучшими результатами единого государственного экзамена к среднему баллу единого государственного экзамена (в расчете на 2 обязательных предмета) в 10 процентах общеобразовательных организаций с худшими результатами единого государственного экзамена;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color w:val="000000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color w:val="000000"/>
                <w:kern w:val="3"/>
                <w:sz w:val="18"/>
                <w:szCs w:val="18"/>
              </w:rPr>
              <w:t xml:space="preserve">доля муниципальных систем общего образования, в которых разработаны и реализуются мероприятия по повышению качества образования в общеобразовательных организациях, показавших низкие образовательные результаты по итогам учебного года, 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 xml:space="preserve">удельный вес численности обучающихся в муниципальных общеобразовательных организациях, которым предоставлена возможность обучаться в соответствии с основными современными требованиями (с учетом </w:t>
            </w:r>
            <w:hyperlink r:id="rId6" w:history="1">
              <w:r w:rsidRPr="00356442">
                <w:rPr>
                  <w:rFonts w:ascii="Times New Roman" w:eastAsia="Arial Unicode MS" w:hAnsi="Times New Roman"/>
                  <w:color w:val="000000"/>
                  <w:kern w:val="3"/>
                  <w:sz w:val="18"/>
                  <w:szCs w:val="18"/>
                </w:rPr>
                <w:t>федеральных государственных образовательных стандартов</w:t>
              </w:r>
            </w:hyperlink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), в общей численности обучающихся муниципальных общеобразовательных организаций;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удельный вес численности обучающихся по программам начального, основного общего и среднего общего образования, участвующих в олимпиадах и конкурсах различного уровня, в общей численности обучающихся по программам начального, основного общего и среднего общего образования</w:t>
            </w:r>
          </w:p>
        </w:tc>
      </w:tr>
      <w:tr w:rsidR="000D5ACC" w:rsidRPr="00A950F4" w:rsidTr="00356442">
        <w:trPr>
          <w:gridBefore w:val="1"/>
        </w:trPr>
        <w:tc>
          <w:tcPr>
            <w:tcW w:w="53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8.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Реализация федерального  государственного образовательного стандарта дошкольного образования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Областной бюджет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69969,8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2169,7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17280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525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17509,7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607,1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18210,6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614,6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16969,5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423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</w:tr>
      <w:tr w:rsidR="000D5ACC" w:rsidRPr="00A950F4" w:rsidTr="00356442">
        <w:trPr>
          <w:gridBefore w:val="1"/>
        </w:trPr>
        <w:tc>
          <w:tcPr>
            <w:tcW w:w="53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Финансовое обеспечение деятельности детских дошкольных учреждений Развитие муниципальной системы образования (Глядянский детский сад «Малышок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Бюджет Притобольного района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79027,3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3745,3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14982,8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22772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22530,3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18742,2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3745,3</w:t>
            </w:r>
          </w:p>
        </w:tc>
      </w:tr>
      <w:tr w:rsidR="000D5ACC" w:rsidRPr="00A950F4" w:rsidTr="00356442">
        <w:trPr>
          <w:gridBefore w:val="1"/>
        </w:trPr>
        <w:tc>
          <w:tcPr>
            <w:tcW w:w="53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Меры социальной поддержки лиц, проживающих  и работающих в сельской местности и в рабочих поселках (поселках городского типа)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Областной бюджет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6285,4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2647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1180,3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1231,2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1226,9</w:t>
            </w:r>
          </w:p>
        </w:tc>
      </w:tr>
      <w:tr w:rsidR="000D5ACC" w:rsidRPr="00A950F4" w:rsidTr="00356442">
        <w:trPr>
          <w:gridBefore w:val="1"/>
        </w:trPr>
        <w:tc>
          <w:tcPr>
            <w:tcW w:w="53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9.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/>
                <w:kern w:val="2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2"/>
                <w:sz w:val="18"/>
                <w:szCs w:val="18"/>
              </w:rPr>
              <w:t xml:space="preserve">Финансовое обеспечение государственных гарантий реализации прав граждан на получение общедоступного и бесплатного начального общего, основного общего, среднего общего образования в муниципальных общеобразовательных организациях, обеспечение дополнительного образования детей в муниципальных общеобразовательных организациях, включая расходы на оплату труда, приобретение учебников и учебных пособий, средств обучения, игр, игрушек </w:t>
            </w:r>
          </w:p>
          <w:p w:rsidR="000D5ACC" w:rsidRPr="00356442" w:rsidRDefault="000D5ACC" w:rsidP="0035644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/>
                <w:kern w:val="2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2"/>
                <w:sz w:val="18"/>
                <w:szCs w:val="18"/>
              </w:rPr>
              <w:t>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организаций.».</w:t>
            </w:r>
          </w:p>
          <w:p w:rsidR="000D5ACC" w:rsidRPr="00356442" w:rsidRDefault="000D5ACC" w:rsidP="0035644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/>
                <w:kern w:val="2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 xml:space="preserve">Областной бюджет 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Федеральный бюджет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387112,8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11795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4072,7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96000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2363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95259,2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2815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101859,9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4453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93993,7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2164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4072,7</w:t>
            </w:r>
          </w:p>
        </w:tc>
      </w:tr>
      <w:tr w:rsidR="000D5ACC" w:rsidRPr="00A950F4" w:rsidTr="00356442">
        <w:trPr>
          <w:gridBefore w:val="1"/>
        </w:trPr>
        <w:tc>
          <w:tcPr>
            <w:tcW w:w="53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Финансовое обеспечение деятельности общеобразовательных организаций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Бюджет Притобольного района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157796,5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160,0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32401,4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48147,4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54731,8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22515,9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160,0</w:t>
            </w:r>
          </w:p>
        </w:tc>
      </w:tr>
      <w:tr w:rsidR="000D5ACC" w:rsidRPr="00A950F4" w:rsidTr="00356442">
        <w:trPr>
          <w:gridBefore w:val="1"/>
        </w:trPr>
        <w:tc>
          <w:tcPr>
            <w:tcW w:w="53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kern w:val="3"/>
                <w:sz w:val="18"/>
                <w:szCs w:val="18"/>
              </w:rPr>
              <w:t>Меры социальной поддержки лиц, проживающих и работающих в сельской местности и в рабочих поселках (поселках городского типа)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Областной бюджет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34828,5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14831,8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6608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6735,9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6652,8</w:t>
            </w:r>
          </w:p>
        </w:tc>
      </w:tr>
      <w:tr w:rsidR="000D5ACC" w:rsidRPr="00A950F4" w:rsidTr="00356442">
        <w:trPr>
          <w:gridBefore w:val="1"/>
        </w:trPr>
        <w:tc>
          <w:tcPr>
            <w:tcW w:w="53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10.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Проведение муниципального</w:t>
            </w: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br/>
              <w:t>этапа Всероссийской олимпиады школьников по общеобразовательным предметам и обеспечение участия призеров муниципального этапа Всероссийской олимпиады школьников по общеобразовательным предметам на ее региональном и заключительном этапе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Бюджет Притобольного района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26,2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10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8,3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7,9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0</w:t>
            </w:r>
          </w:p>
        </w:tc>
      </w:tr>
      <w:tr w:rsidR="000D5ACC" w:rsidRPr="00A950F4" w:rsidTr="00356442">
        <w:trPr>
          <w:gridBefore w:val="1"/>
        </w:trPr>
        <w:tc>
          <w:tcPr>
            <w:tcW w:w="53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11.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  <w:r w:rsidRPr="00356442"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  <w:t>Организация и проведение государственной итоговой аттестации выпускников 9 классов и единого государственного экзамена выпускников  11 классов общеобразовательных организаций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Притобольный отдел образования</w:t>
            </w: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Бюджет Притобольного района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7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7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0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0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0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</w:tr>
      <w:tr w:rsidR="000D5ACC" w:rsidRPr="00A950F4" w:rsidTr="00356442">
        <w:trPr>
          <w:gridBefore w:val="1"/>
        </w:trPr>
        <w:tc>
          <w:tcPr>
            <w:tcW w:w="53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12.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  <w:r w:rsidRPr="00356442"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  <w:t>Премии и гранты по постановлению Курганской областной Думы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Областной бюджет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180,0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60,0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60,0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-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60</w:t>
            </w:r>
          </w:p>
        </w:tc>
      </w:tr>
      <w:tr w:rsidR="000D5ACC" w:rsidRPr="00A950F4" w:rsidTr="00356442">
        <w:trPr>
          <w:gridBefore w:val="1"/>
        </w:trPr>
        <w:tc>
          <w:tcPr>
            <w:tcW w:w="53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13.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  <w:r w:rsidRPr="00356442"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  <w:t>Создание в общеобразовательных организациях, расположенных в сельской местности, условий для занятий физической культурой и спортом.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  <w:r w:rsidRPr="00356442"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  <w:t>Федеральный проект «Успех каждого ребенка» (МКОУ «Гладковская СОШ»)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  <w:r w:rsidRPr="00356442"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  <w:t>(МКОУ «Плотниковская ООШ»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Областной бюджет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2463,2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1101,4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1205,8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1128,0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1335,2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1101,4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1205,8</w:t>
            </w:r>
          </w:p>
        </w:tc>
      </w:tr>
      <w:tr w:rsidR="000D5ACC" w:rsidRPr="00A950F4" w:rsidTr="00356442">
        <w:trPr>
          <w:gridBefore w:val="1"/>
        </w:trPr>
        <w:tc>
          <w:tcPr>
            <w:tcW w:w="53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14.</w:t>
            </w: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  <w:r w:rsidRPr="00356442"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  <w:t>1. Развитие муниципальной системы образования (МКОУ «Притобольная СОШ)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  <w:r w:rsidRPr="00356442"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  <w:t>(МКОУ «Глядянская СОШ»)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 xml:space="preserve">Областной бюджет 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3432,4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4004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-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1600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1832,4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4004</w:t>
            </w:r>
          </w:p>
        </w:tc>
      </w:tr>
      <w:tr w:rsidR="000D5ACC" w:rsidRPr="00A950F4" w:rsidTr="00356442">
        <w:trPr>
          <w:gridBefore w:val="1"/>
        </w:trPr>
        <w:tc>
          <w:tcPr>
            <w:tcW w:w="53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425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  <w:r w:rsidRPr="00356442"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  <w:t>МКОУ «Раскатихинская СОШ»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  <w:r w:rsidRPr="00356442"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  <w:t>2. Федеральный проект «Современная школа» (МКОУ «Глядянская СОШ»)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  <w:r w:rsidRPr="00356442"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  <w:t>(МКОУ «Нагорская СОШ»)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  <w:r w:rsidRPr="00356442"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  <w:t>3. Федеральный проект «Цифровая образовательная среда»</w:t>
            </w:r>
          </w:p>
          <w:p w:rsidR="000D5ACC" w:rsidRPr="00356442" w:rsidRDefault="000D5ACC" w:rsidP="00356442">
            <w:pPr>
              <w:widowControl w:val="0"/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</w:pPr>
            <w:r w:rsidRPr="00356442">
              <w:rPr>
                <w:rFonts w:ascii="Times New Roman" w:eastAsia="Arial Unicode MS" w:hAnsi="Times New Roman"/>
                <w:color w:val="000000"/>
                <w:spacing w:val="-4"/>
                <w:kern w:val="3"/>
                <w:sz w:val="18"/>
                <w:szCs w:val="18"/>
                <w:shd w:val="clear" w:color="auto" w:fill="FFFFFF"/>
              </w:rPr>
              <w:t>(Глядянская СОШ»)</w:t>
            </w:r>
          </w:p>
        </w:tc>
        <w:tc>
          <w:tcPr>
            <w:tcW w:w="181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38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Областной бюджет Бюджет Притобольного района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7478,8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1598,2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1128,3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2282,0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1598,2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7478,8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1128,3</w:t>
            </w: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2282,0</w:t>
            </w:r>
          </w:p>
        </w:tc>
      </w:tr>
      <w:tr w:rsidR="000D5ACC" w:rsidRPr="00A950F4" w:rsidTr="00356442">
        <w:trPr>
          <w:gridBefore w:val="1"/>
        </w:trPr>
        <w:tc>
          <w:tcPr>
            <w:tcW w:w="7985" w:type="dxa"/>
            <w:gridSpan w:val="4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b/>
                <w:kern w:val="3"/>
                <w:sz w:val="18"/>
                <w:szCs w:val="18"/>
              </w:rPr>
            </w:pPr>
            <w:r w:rsidRPr="00356442">
              <w:rPr>
                <w:rFonts w:ascii="Times New Roman" w:eastAsia="Arial Unicode MS" w:hAnsi="Times New Roman"/>
                <w:b/>
                <w:kern w:val="3"/>
                <w:sz w:val="18"/>
                <w:szCs w:val="18"/>
              </w:rPr>
              <w:t>Всего:</w:t>
            </w:r>
          </w:p>
        </w:tc>
        <w:tc>
          <w:tcPr>
            <w:tcW w:w="1329" w:type="dxa"/>
            <w:gridSpan w:val="2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837630,9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</w:p>
        </w:tc>
        <w:tc>
          <w:tcPr>
            <w:tcW w:w="112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195579,4</w:t>
            </w:r>
          </w:p>
        </w:tc>
        <w:tc>
          <w:tcPr>
            <w:tcW w:w="1064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LineNumbers/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211888,4</w:t>
            </w: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230186,4</w:t>
            </w:r>
          </w:p>
        </w:tc>
        <w:tc>
          <w:tcPr>
            <w:tcW w:w="108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D5ACC" w:rsidRPr="00356442" w:rsidRDefault="000D5ACC" w:rsidP="00356442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Arial Unicode MS" w:hAnsi="Times New Roman"/>
                <w:kern w:val="3"/>
                <w:sz w:val="18"/>
                <w:szCs w:val="18"/>
              </w:rPr>
            </w:pPr>
            <w:r w:rsidRPr="00356442">
              <w:rPr>
                <w:rFonts w:ascii="Times New Roman" w:hAnsi="Times New Roman"/>
                <w:kern w:val="3"/>
                <w:sz w:val="18"/>
                <w:szCs w:val="18"/>
              </w:rPr>
              <w:t>199976,7</w:t>
            </w:r>
          </w:p>
        </w:tc>
      </w:tr>
    </w:tbl>
    <w:p w:rsidR="000D5ACC" w:rsidRPr="00356442" w:rsidRDefault="000D5ACC" w:rsidP="00356442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Arial Unicode MS" w:hAnsi="Times New Roman"/>
          <w:kern w:val="3"/>
          <w:sz w:val="21"/>
          <w:szCs w:val="24"/>
        </w:rPr>
      </w:pPr>
    </w:p>
    <w:p w:rsidR="000D5ACC" w:rsidRDefault="000D5ACC" w:rsidP="00356442">
      <w:pPr>
        <w:rPr>
          <w:rFonts w:ascii="Times New Roman" w:hAnsi="Times New Roman"/>
          <w:sz w:val="18"/>
          <w:szCs w:val="18"/>
        </w:rPr>
      </w:pPr>
    </w:p>
    <w:p w:rsidR="000D5ACC" w:rsidRDefault="000D5ACC" w:rsidP="00356442">
      <w:pPr>
        <w:rPr>
          <w:rFonts w:ascii="Times New Roman" w:hAnsi="Times New Roman"/>
          <w:sz w:val="18"/>
          <w:szCs w:val="18"/>
        </w:rPr>
      </w:pPr>
    </w:p>
    <w:p w:rsidR="000D5ACC" w:rsidRDefault="000D5ACC" w:rsidP="00356442">
      <w:pPr>
        <w:rPr>
          <w:rFonts w:ascii="Times New Roman" w:hAnsi="Times New Roman"/>
          <w:sz w:val="18"/>
          <w:szCs w:val="18"/>
        </w:rPr>
      </w:pPr>
    </w:p>
    <w:p w:rsidR="000D5ACC" w:rsidRDefault="000D5ACC" w:rsidP="00356442">
      <w:pPr>
        <w:rPr>
          <w:rFonts w:ascii="Times New Roman" w:hAnsi="Times New Roman"/>
          <w:sz w:val="18"/>
          <w:szCs w:val="18"/>
        </w:rPr>
      </w:pPr>
    </w:p>
    <w:p w:rsidR="000D5ACC" w:rsidRDefault="000D5ACC" w:rsidP="00356442">
      <w:pPr>
        <w:rPr>
          <w:rFonts w:ascii="Times New Roman" w:hAnsi="Times New Roman"/>
          <w:sz w:val="18"/>
          <w:szCs w:val="18"/>
        </w:rPr>
      </w:pPr>
    </w:p>
    <w:p w:rsidR="000D5ACC" w:rsidRDefault="000D5ACC" w:rsidP="00356442">
      <w:pPr>
        <w:rPr>
          <w:rFonts w:ascii="Times New Roman" w:hAnsi="Times New Roman"/>
          <w:sz w:val="18"/>
          <w:szCs w:val="18"/>
        </w:rPr>
      </w:pPr>
    </w:p>
    <w:p w:rsidR="000D5ACC" w:rsidRDefault="000D5ACC" w:rsidP="00356442">
      <w:pPr>
        <w:rPr>
          <w:rFonts w:ascii="Times New Roman" w:hAnsi="Times New Roman"/>
          <w:sz w:val="18"/>
          <w:szCs w:val="18"/>
        </w:rPr>
      </w:pPr>
    </w:p>
    <w:p w:rsidR="000D5ACC" w:rsidRDefault="000D5ACC" w:rsidP="00356442">
      <w:pPr>
        <w:rPr>
          <w:rFonts w:ascii="Times New Roman" w:hAnsi="Times New Roman"/>
          <w:sz w:val="18"/>
          <w:szCs w:val="18"/>
        </w:rPr>
        <w:sectPr w:rsidR="000D5ACC" w:rsidSect="00356442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0D5ACC" w:rsidRPr="00600018" w:rsidRDefault="000D5ACC" w:rsidP="00600018">
      <w:pPr>
        <w:spacing w:after="0" w:line="240" w:lineRule="auto"/>
        <w:ind w:right="562" w:firstLine="360"/>
        <w:jc w:val="center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>РОССИЙСКАЯ ФЕДЕРАЦИЯ</w:t>
      </w:r>
    </w:p>
    <w:p w:rsidR="000D5ACC" w:rsidRPr="00600018" w:rsidRDefault="000D5ACC" w:rsidP="00600018">
      <w:pPr>
        <w:spacing w:after="0" w:line="240" w:lineRule="auto"/>
        <w:ind w:right="562" w:firstLine="360"/>
        <w:jc w:val="center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>КУРГАНСКАЯ ОБЛАСТЬ</w:t>
      </w:r>
    </w:p>
    <w:p w:rsidR="000D5ACC" w:rsidRPr="00600018" w:rsidRDefault="000D5ACC" w:rsidP="00600018">
      <w:pPr>
        <w:spacing w:after="0" w:line="240" w:lineRule="auto"/>
        <w:ind w:right="562" w:firstLine="360"/>
        <w:jc w:val="center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>ПРИТОБОЛЬНЫЙ РАЙОН</w:t>
      </w:r>
    </w:p>
    <w:p w:rsidR="000D5ACC" w:rsidRPr="00600018" w:rsidRDefault="000D5ACC" w:rsidP="00600018">
      <w:pPr>
        <w:spacing w:after="0" w:line="240" w:lineRule="auto"/>
        <w:ind w:right="562" w:firstLine="360"/>
        <w:jc w:val="center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>АДМИНИСТРАЦИЯ ПРИТОБОЛЬНОГО РАЙОНА</w:t>
      </w:r>
    </w:p>
    <w:p w:rsidR="000D5ACC" w:rsidRPr="00600018" w:rsidRDefault="000D5ACC" w:rsidP="00600018">
      <w:pPr>
        <w:spacing w:after="0" w:line="240" w:lineRule="auto"/>
        <w:ind w:right="562" w:firstLine="360"/>
        <w:jc w:val="center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>РАСПОРЯЖЕНИЕ</w:t>
      </w:r>
    </w:p>
    <w:p w:rsidR="000D5ACC" w:rsidRPr="00600018" w:rsidRDefault="000D5ACC" w:rsidP="00600018">
      <w:pPr>
        <w:spacing w:after="0" w:line="240" w:lineRule="auto"/>
        <w:ind w:right="562"/>
        <w:jc w:val="both"/>
        <w:rPr>
          <w:rFonts w:ascii="Times New Roman" w:hAnsi="Times New Roman"/>
          <w:b/>
          <w:sz w:val="18"/>
          <w:szCs w:val="18"/>
          <w:u w:val="single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 xml:space="preserve">от « </w:t>
      </w:r>
      <w:r w:rsidRPr="00600018">
        <w:rPr>
          <w:rFonts w:ascii="Times New Roman" w:hAnsi="Times New Roman"/>
          <w:b/>
          <w:sz w:val="18"/>
          <w:szCs w:val="18"/>
          <w:u w:val="single"/>
          <w:lang w:eastAsia="en-US"/>
        </w:rPr>
        <w:t xml:space="preserve">28 </w:t>
      </w:r>
      <w:r w:rsidRPr="00600018">
        <w:rPr>
          <w:rFonts w:ascii="Times New Roman" w:hAnsi="Times New Roman"/>
          <w:b/>
          <w:sz w:val="18"/>
          <w:szCs w:val="18"/>
          <w:lang w:eastAsia="en-US"/>
        </w:rPr>
        <w:t xml:space="preserve">» </w:t>
      </w:r>
      <w:r w:rsidRPr="00600018">
        <w:rPr>
          <w:rFonts w:ascii="Times New Roman" w:hAnsi="Times New Roman"/>
          <w:b/>
          <w:sz w:val="18"/>
          <w:szCs w:val="18"/>
          <w:u w:val="single"/>
          <w:lang w:eastAsia="en-US"/>
        </w:rPr>
        <w:t>сентября</w:t>
      </w:r>
      <w:r w:rsidRPr="00600018">
        <w:rPr>
          <w:rFonts w:ascii="Times New Roman" w:hAnsi="Times New Roman"/>
          <w:b/>
          <w:sz w:val="18"/>
          <w:szCs w:val="18"/>
          <w:lang w:eastAsia="en-US"/>
        </w:rPr>
        <w:t xml:space="preserve"> 2020 года  № </w:t>
      </w:r>
      <w:r w:rsidRPr="00600018">
        <w:rPr>
          <w:rFonts w:ascii="Times New Roman" w:hAnsi="Times New Roman"/>
          <w:b/>
          <w:sz w:val="18"/>
          <w:szCs w:val="18"/>
          <w:u w:val="single"/>
          <w:lang w:eastAsia="en-US"/>
        </w:rPr>
        <w:t>306-р</w:t>
      </w:r>
    </w:p>
    <w:p w:rsidR="000D5ACC" w:rsidRPr="00600018" w:rsidRDefault="000D5ACC" w:rsidP="00600018">
      <w:pPr>
        <w:spacing w:after="0" w:line="240" w:lineRule="auto"/>
        <w:ind w:right="562"/>
        <w:jc w:val="both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>с. Глядянское</w:t>
      </w:r>
    </w:p>
    <w:p w:rsidR="000D5ACC" w:rsidRPr="00600018" w:rsidRDefault="000D5ACC" w:rsidP="00600018">
      <w:pPr>
        <w:spacing w:after="0" w:line="240" w:lineRule="auto"/>
        <w:rPr>
          <w:rFonts w:ascii="Times New Roman" w:hAnsi="Times New Roman"/>
          <w:b/>
          <w:bCs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bCs/>
          <w:sz w:val="18"/>
          <w:szCs w:val="18"/>
          <w:lang w:eastAsia="en-US"/>
        </w:rPr>
        <w:t>Об изменении    типа    муниципального</w:t>
      </w:r>
    </w:p>
    <w:p w:rsidR="000D5ACC" w:rsidRPr="00600018" w:rsidRDefault="000D5ACC" w:rsidP="00600018">
      <w:pPr>
        <w:spacing w:after="0" w:line="240" w:lineRule="auto"/>
        <w:rPr>
          <w:rFonts w:ascii="Times New Roman" w:hAnsi="Times New Roman"/>
          <w:b/>
          <w:bCs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bCs/>
          <w:sz w:val="18"/>
          <w:szCs w:val="18"/>
          <w:lang w:eastAsia="en-US"/>
        </w:rPr>
        <w:t>казенного</w:t>
      </w:r>
      <w:r w:rsidRPr="00600018">
        <w:rPr>
          <w:rFonts w:ascii="Times New Roman" w:hAnsi="Times New Roman"/>
          <w:b/>
          <w:sz w:val="18"/>
          <w:szCs w:val="18"/>
          <w:lang w:eastAsia="en-US"/>
        </w:rPr>
        <w:t xml:space="preserve"> </w:t>
      </w:r>
      <w:r w:rsidRPr="00600018">
        <w:rPr>
          <w:rFonts w:ascii="Times New Roman" w:hAnsi="Times New Roman"/>
          <w:b/>
          <w:bCs/>
          <w:sz w:val="18"/>
          <w:szCs w:val="18"/>
          <w:lang w:eastAsia="en-US"/>
        </w:rPr>
        <w:t xml:space="preserve">учреждения дополнительного </w:t>
      </w:r>
    </w:p>
    <w:p w:rsidR="000D5ACC" w:rsidRPr="00600018" w:rsidRDefault="000D5ACC" w:rsidP="00600018">
      <w:pPr>
        <w:spacing w:after="0" w:line="240" w:lineRule="auto"/>
        <w:rPr>
          <w:rFonts w:ascii="Times New Roman" w:hAnsi="Times New Roman"/>
          <w:b/>
          <w:bCs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bCs/>
          <w:sz w:val="18"/>
          <w:szCs w:val="18"/>
          <w:lang w:eastAsia="en-US"/>
        </w:rPr>
        <w:t xml:space="preserve">образования «Глядянский Дом детского </w:t>
      </w:r>
    </w:p>
    <w:p w:rsidR="000D5ACC" w:rsidRPr="00600018" w:rsidRDefault="000D5ACC" w:rsidP="00600018">
      <w:pPr>
        <w:spacing w:after="0" w:line="240" w:lineRule="auto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bCs/>
          <w:sz w:val="18"/>
          <w:szCs w:val="18"/>
          <w:lang w:eastAsia="en-US"/>
        </w:rPr>
        <w:t>творчества»</w:t>
      </w:r>
    </w:p>
    <w:p w:rsidR="000D5ACC" w:rsidRPr="00600018" w:rsidRDefault="000D5ACC" w:rsidP="00600018">
      <w:pPr>
        <w:spacing w:after="0" w:line="240" w:lineRule="auto"/>
        <w:ind w:firstLine="709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>В целях соблюдения требований законодательства Российской Федерации в сфере образования и в соответствии с Федеральными законами от 12 января 1996 года № 7-ФЗ «О некоммерческих организациях», от 24 июля 1998 года № 124-ФЗ «Об основных гарантиях прав ребенка в Российской Федерации», от 29 декабря 2012 года № 273-ФЗ «Об образовании в Российской Федерации», постановлением Администрации Притобольного района от 9 февраля 2015 года № 55 «Об утверждении Положения о порядке создания, реорганизации, изменение типа и ликвидации образовательных организаций Притобольного района»,    руководствуясь статьей 15 Федерального закона  от  6 октября 2003 года № 131-ФЗ «Об общих принципах организации местного самоуправления     в    Российской    Федерации»</w:t>
      </w:r>
    </w:p>
    <w:p w:rsidR="000D5ACC" w:rsidRPr="00600018" w:rsidRDefault="000D5ACC" w:rsidP="00600018">
      <w:pPr>
        <w:spacing w:after="0" w:line="240" w:lineRule="auto"/>
        <w:ind w:firstLine="709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>1. Создать в срок до 1 января 2021 года путем изменения типа существующего муниципального казенного учреждения дополнительного образования «Глядянский Дом детского творчества» на муниципальное бюджетное учреждение дополнительного образования «Глядянский Дом детского творчества» сохранив его основные предмет и цели деятельности, а также предельную штатную численность.</w:t>
      </w: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     2. Установить, что функции и полномочия Учредителя муниципального бюджетного учреждения дополнительного образования «Глядянский Дом детского творчества» осуществляет Администрация Притобольного района.</w:t>
      </w: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     3. Директору муниципального казенного учреждения дополнительного образования «Глядянский Дом детского творчества» Демидюк Г.И.:</w:t>
      </w: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     1) подготовить проект соответствующих изменений в Устав муниципального казенного учреждения дополнительного образования «Глядянский Дом детского творчества» в срок до 01 января 2021 года;</w:t>
      </w:r>
    </w:p>
    <w:p w:rsidR="000D5ACC" w:rsidRPr="00600018" w:rsidRDefault="000D5ACC" w:rsidP="00600018">
      <w:pPr>
        <w:spacing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     2) зарегистрировать в налоговом органе изменения в Устав муниципального казенного учреждения дополнительного образования «Глядянский Дом детского творчества» в течение трех рабочих дней со дня их утверждения муниципальным правовым актом Администрации Притобольного района;</w:t>
      </w: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      3) подготовить и предоставить в Департамент образования и науки Курганской области соответствующие документы для переоформления лицензии на право ведения образовательной деятельности в течение 10 рабочих дней после получения уведомления о постановке на учет Российской организации в налоговом органе.</w:t>
      </w: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      4. Настоящее распоряжение разместить на официальном сайте Администрации Притобольного района в сети «Интернет».</w:t>
      </w:r>
    </w:p>
    <w:p w:rsidR="000D5ACC" w:rsidRPr="00600018" w:rsidRDefault="000D5ACC" w:rsidP="00600018">
      <w:pPr>
        <w:spacing w:line="240" w:lineRule="auto"/>
        <w:ind w:firstLine="360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5. Контроль за выполнением настоящего распоряжения возложить на первого заместителя Главы Притобольного района.</w:t>
      </w: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>Глава Притобольного района                                                                                 Д.Ю. Лесовой</w:t>
      </w:r>
    </w:p>
    <w:p w:rsidR="000D5ACC" w:rsidRPr="00600018" w:rsidRDefault="000D5ACC" w:rsidP="00600018">
      <w:pPr>
        <w:spacing w:after="0" w:line="240" w:lineRule="auto"/>
        <w:rPr>
          <w:rFonts w:ascii="Times New Roman" w:hAnsi="Times New Roman"/>
          <w:sz w:val="18"/>
          <w:szCs w:val="18"/>
          <w:lang w:eastAsia="en-US"/>
        </w:rPr>
      </w:pP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</w:t>
      </w:r>
    </w:p>
    <w:p w:rsidR="000D5ACC" w:rsidRPr="00600018" w:rsidRDefault="000D5ACC" w:rsidP="00600018">
      <w:pPr>
        <w:spacing w:after="0" w:line="240" w:lineRule="auto"/>
        <w:ind w:right="562" w:firstLine="360"/>
        <w:jc w:val="center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>РОССИЙСКАЯ ФЕДЕРАЦИЯ</w:t>
      </w:r>
    </w:p>
    <w:p w:rsidR="000D5ACC" w:rsidRPr="00600018" w:rsidRDefault="000D5ACC" w:rsidP="00600018">
      <w:pPr>
        <w:spacing w:after="0" w:line="240" w:lineRule="auto"/>
        <w:ind w:right="562" w:firstLine="360"/>
        <w:jc w:val="center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>КУРГАНСКАЯ ОБЛАСТЬ</w:t>
      </w:r>
    </w:p>
    <w:p w:rsidR="000D5ACC" w:rsidRPr="00600018" w:rsidRDefault="000D5ACC" w:rsidP="00600018">
      <w:pPr>
        <w:spacing w:after="0" w:line="240" w:lineRule="auto"/>
        <w:ind w:right="562" w:firstLine="360"/>
        <w:jc w:val="center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>ПРИТОБОЛЬНЫЙ РАЙОН</w:t>
      </w:r>
    </w:p>
    <w:p w:rsidR="000D5ACC" w:rsidRPr="00600018" w:rsidRDefault="000D5ACC" w:rsidP="00600018">
      <w:pPr>
        <w:spacing w:after="0" w:line="240" w:lineRule="auto"/>
        <w:ind w:right="562" w:firstLine="360"/>
        <w:jc w:val="center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>АДМИНИСТРАЦИЯ ПРИТОБОЛЬНОГО РАЙОНА</w:t>
      </w:r>
    </w:p>
    <w:p w:rsidR="000D5ACC" w:rsidRPr="00600018" w:rsidRDefault="000D5ACC" w:rsidP="00600018">
      <w:pPr>
        <w:spacing w:after="0" w:line="240" w:lineRule="auto"/>
        <w:ind w:right="562" w:firstLine="360"/>
        <w:jc w:val="center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>РАСПОРЯЖЕНИЕ</w:t>
      </w:r>
    </w:p>
    <w:p w:rsidR="000D5ACC" w:rsidRPr="00600018" w:rsidRDefault="000D5ACC" w:rsidP="00600018">
      <w:pPr>
        <w:spacing w:after="0" w:line="240" w:lineRule="auto"/>
        <w:ind w:right="562"/>
        <w:jc w:val="both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>от «</w:t>
      </w:r>
      <w:r w:rsidRPr="00600018">
        <w:rPr>
          <w:rFonts w:ascii="Times New Roman" w:hAnsi="Times New Roman"/>
          <w:b/>
          <w:sz w:val="18"/>
          <w:szCs w:val="18"/>
          <w:u w:val="single"/>
          <w:lang w:eastAsia="en-US"/>
        </w:rPr>
        <w:t>28</w:t>
      </w:r>
      <w:r w:rsidRPr="00600018">
        <w:rPr>
          <w:rFonts w:ascii="Times New Roman" w:hAnsi="Times New Roman"/>
          <w:b/>
          <w:sz w:val="18"/>
          <w:szCs w:val="18"/>
          <w:lang w:eastAsia="en-US"/>
        </w:rPr>
        <w:t xml:space="preserve">»  </w:t>
      </w:r>
      <w:r w:rsidRPr="00600018">
        <w:rPr>
          <w:rFonts w:ascii="Times New Roman" w:hAnsi="Times New Roman"/>
          <w:b/>
          <w:sz w:val="18"/>
          <w:szCs w:val="18"/>
          <w:u w:val="single"/>
          <w:lang w:eastAsia="en-US"/>
        </w:rPr>
        <w:t>сентября</w:t>
      </w:r>
      <w:r w:rsidRPr="00600018">
        <w:rPr>
          <w:rFonts w:ascii="Times New Roman" w:hAnsi="Times New Roman"/>
          <w:b/>
          <w:sz w:val="18"/>
          <w:szCs w:val="18"/>
          <w:lang w:eastAsia="en-US"/>
        </w:rPr>
        <w:t xml:space="preserve"> 2020 года  № </w:t>
      </w:r>
      <w:r w:rsidRPr="00600018">
        <w:rPr>
          <w:rFonts w:ascii="Times New Roman" w:hAnsi="Times New Roman"/>
          <w:b/>
          <w:sz w:val="18"/>
          <w:szCs w:val="18"/>
          <w:u w:val="single"/>
          <w:lang w:eastAsia="en-US"/>
        </w:rPr>
        <w:t>305-р</w:t>
      </w:r>
    </w:p>
    <w:p w:rsidR="000D5ACC" w:rsidRPr="00600018" w:rsidRDefault="000D5ACC" w:rsidP="00600018">
      <w:pPr>
        <w:spacing w:after="0" w:line="240" w:lineRule="auto"/>
        <w:ind w:right="562"/>
        <w:jc w:val="both"/>
        <w:rPr>
          <w:rFonts w:ascii="Times New Roman" w:hAnsi="Times New Roman"/>
          <w:b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sz w:val="18"/>
          <w:szCs w:val="18"/>
          <w:lang w:eastAsia="en-US"/>
        </w:rPr>
        <w:t>с. Глядянское</w:t>
      </w:r>
    </w:p>
    <w:p w:rsidR="000D5ACC" w:rsidRPr="00600018" w:rsidRDefault="000D5ACC" w:rsidP="00600018">
      <w:pPr>
        <w:spacing w:after="0" w:line="240" w:lineRule="auto"/>
        <w:rPr>
          <w:rFonts w:ascii="Times New Roman" w:hAnsi="Times New Roman"/>
          <w:b/>
          <w:bCs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bCs/>
          <w:sz w:val="18"/>
          <w:szCs w:val="18"/>
          <w:lang w:eastAsia="en-US"/>
        </w:rPr>
        <w:t>Об изменении    типа    муниципального</w:t>
      </w:r>
    </w:p>
    <w:p w:rsidR="000D5ACC" w:rsidRPr="00600018" w:rsidRDefault="000D5ACC" w:rsidP="00600018">
      <w:pPr>
        <w:spacing w:after="0" w:line="240" w:lineRule="auto"/>
        <w:rPr>
          <w:rFonts w:ascii="Times New Roman" w:hAnsi="Times New Roman"/>
          <w:b/>
          <w:bCs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bCs/>
          <w:sz w:val="18"/>
          <w:szCs w:val="18"/>
          <w:lang w:eastAsia="en-US"/>
        </w:rPr>
        <w:t>казенного</w:t>
      </w:r>
      <w:r w:rsidRPr="00600018">
        <w:rPr>
          <w:rFonts w:ascii="Times New Roman" w:hAnsi="Times New Roman"/>
          <w:b/>
          <w:sz w:val="18"/>
          <w:szCs w:val="18"/>
          <w:lang w:eastAsia="en-US"/>
        </w:rPr>
        <w:t xml:space="preserve"> </w:t>
      </w:r>
      <w:r w:rsidRPr="00600018">
        <w:rPr>
          <w:rFonts w:ascii="Times New Roman" w:hAnsi="Times New Roman"/>
          <w:b/>
          <w:bCs/>
          <w:sz w:val="18"/>
          <w:szCs w:val="18"/>
          <w:lang w:eastAsia="en-US"/>
        </w:rPr>
        <w:t xml:space="preserve">учреждения дополнительного </w:t>
      </w:r>
    </w:p>
    <w:p w:rsidR="000D5ACC" w:rsidRPr="00600018" w:rsidRDefault="000D5ACC" w:rsidP="00600018">
      <w:pPr>
        <w:spacing w:after="0" w:line="240" w:lineRule="auto"/>
        <w:rPr>
          <w:rFonts w:ascii="Times New Roman" w:hAnsi="Times New Roman"/>
          <w:b/>
          <w:bCs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bCs/>
          <w:sz w:val="18"/>
          <w:szCs w:val="18"/>
          <w:lang w:eastAsia="en-US"/>
        </w:rPr>
        <w:t>образования      «Глядянская      детско -</w:t>
      </w:r>
    </w:p>
    <w:p w:rsidR="000D5ACC" w:rsidRPr="00600018" w:rsidRDefault="000D5ACC" w:rsidP="00600018">
      <w:pPr>
        <w:spacing w:after="0" w:line="240" w:lineRule="auto"/>
        <w:rPr>
          <w:rFonts w:ascii="Times New Roman" w:hAnsi="Times New Roman"/>
          <w:b/>
          <w:bCs/>
          <w:sz w:val="18"/>
          <w:szCs w:val="18"/>
          <w:lang w:eastAsia="en-US"/>
        </w:rPr>
      </w:pPr>
      <w:r w:rsidRPr="00600018">
        <w:rPr>
          <w:rFonts w:ascii="Times New Roman" w:hAnsi="Times New Roman"/>
          <w:b/>
          <w:bCs/>
          <w:sz w:val="18"/>
          <w:szCs w:val="18"/>
          <w:lang w:eastAsia="en-US"/>
        </w:rPr>
        <w:t>юношеская спортивная школа»</w:t>
      </w:r>
    </w:p>
    <w:p w:rsidR="000D5ACC" w:rsidRPr="00600018" w:rsidRDefault="000D5ACC" w:rsidP="00600018">
      <w:pPr>
        <w:spacing w:after="0" w:line="240" w:lineRule="auto"/>
        <w:ind w:firstLine="709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>В целях соблюдения требований законодательства Российской Федерации в сфере образования и в соответствии с Федеральными законами от 12 января 1996 года № 7-ФЗ «О некоммерческих организациях», от 24 июля 1998 года № 124-ФЗ «Об основных гарантиях прав ребенка в Российской Федерации», от 29 декабря 2012 года № 273-ФЗ «Об образовании в Российской Федерации», постановлением Администрации Притобольного района от 9 февраля 2015 года № 55 «Об утверждении Положения о порядке создания, реорганизации, изменение типа и ликвидации образовательных организаций Притобольного района»,    руководствуясь статьей 15 Федерального закона  от  6 октября 2003 года № 131-ФЗ «Об общих принципах организации местного самоуправления     в    Российской    Федерации»</w:t>
      </w:r>
    </w:p>
    <w:p w:rsidR="000D5ACC" w:rsidRPr="00600018" w:rsidRDefault="000D5ACC" w:rsidP="00600018">
      <w:pPr>
        <w:spacing w:after="0" w:line="240" w:lineRule="auto"/>
        <w:ind w:firstLine="709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>1. Создать в срок до 1 января 2021 года путем изменения типа существующего муниципального казенного учреждения дополнительного образования «Глядянская      детско - юношеская спортивная школа» на муниципальное бюджетное учреждение дополнительного образования «Глядянская детско - юношеская спортивная школа» сохранив их основные предмет и цели деятельности, а также предельную штатную численность.</w:t>
      </w: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     2. Установить, что функции и полномочия Учредителя муниципального бюджетного учреждения дополнительного образования «Глядянская    детско - юношеская спортивная школа» осуществляет Администрация Притобольного района.</w:t>
      </w: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     3. Директору муниципального казенного учреждения дополнительного образования «Глядянская детско - юношеская спортивная школа» Севостьянову П.В.:</w:t>
      </w: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     1) подготовить проект соответствующих изменений в Устав муниципального казенного учреждения дополнительного образования «Глядянская    детско - юношеская спортивная школа» в срок до 01 января 2021 года;</w:t>
      </w: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     2) зарегистрировать в налоговом органе изменения в Устав муниципального казенного учреждения дополнительного образования «Глядянская    детско - юношеская спортивная школа»  в течение трех рабочих дней со дня их утверждения муниципальным правовым актом Администрации Притобольного района;</w:t>
      </w: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      3) подготовить и предоставить в Департамент образования и науки Курганской области соответствующие документы для переоформления лицензии на право ведения образовательной деятельности в течение 10 рабочих дней после получения уведомления о постановке на учет Российской организации в налоговом органе.</w:t>
      </w: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      4. Настоящее распоряжение разместить на официальном сайте Администрации Притобольного района в сети «Интернет».</w:t>
      </w:r>
    </w:p>
    <w:p w:rsidR="000D5ACC" w:rsidRPr="00600018" w:rsidRDefault="000D5ACC" w:rsidP="00600018">
      <w:pPr>
        <w:spacing w:line="240" w:lineRule="auto"/>
        <w:ind w:firstLine="360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 xml:space="preserve">       5. Контроль за выполнением настоящего распоряжения возложить на первого заместителя Главы Притобольного района.</w:t>
      </w:r>
    </w:p>
    <w:p w:rsidR="000D5ACC" w:rsidRPr="00600018" w:rsidRDefault="000D5ACC" w:rsidP="00600018">
      <w:pPr>
        <w:spacing w:after="0" w:line="240" w:lineRule="auto"/>
        <w:jc w:val="both"/>
        <w:rPr>
          <w:rFonts w:ascii="Times New Roman" w:hAnsi="Times New Roman"/>
          <w:sz w:val="18"/>
          <w:szCs w:val="18"/>
          <w:lang w:eastAsia="en-US"/>
        </w:rPr>
      </w:pPr>
      <w:r w:rsidRPr="00600018">
        <w:rPr>
          <w:rFonts w:ascii="Times New Roman" w:hAnsi="Times New Roman"/>
          <w:sz w:val="18"/>
          <w:szCs w:val="18"/>
          <w:lang w:eastAsia="en-US"/>
        </w:rPr>
        <w:t>Глава Притобольного района                                                                                 Д.Ю. Лесовой</w:t>
      </w:r>
    </w:p>
    <w:p w:rsidR="000D5ACC" w:rsidRPr="00EF1459" w:rsidRDefault="000D5ACC" w:rsidP="00EF1459">
      <w:pPr>
        <w:spacing w:after="0" w:line="240" w:lineRule="auto"/>
        <w:ind w:right="562"/>
        <w:jc w:val="center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РОССИЙСКАЯ ФЕДЕРАЦИЯ</w:t>
      </w:r>
    </w:p>
    <w:p w:rsidR="000D5ACC" w:rsidRPr="00EF1459" w:rsidRDefault="000D5ACC" w:rsidP="00EF1459">
      <w:pPr>
        <w:spacing w:after="0" w:line="240" w:lineRule="auto"/>
        <w:ind w:right="562"/>
        <w:jc w:val="center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КУРГАНСКАЯ ОБЛАСТЬ</w:t>
      </w:r>
    </w:p>
    <w:p w:rsidR="000D5ACC" w:rsidRPr="00EF1459" w:rsidRDefault="000D5ACC" w:rsidP="00EF1459">
      <w:pPr>
        <w:spacing w:after="0" w:line="240" w:lineRule="auto"/>
        <w:ind w:right="562"/>
        <w:jc w:val="center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ПРИТОБОЛЬНЫЙ РАЙОН</w:t>
      </w:r>
    </w:p>
    <w:p w:rsidR="000D5ACC" w:rsidRPr="00EF1459" w:rsidRDefault="000D5ACC" w:rsidP="00EF1459">
      <w:pPr>
        <w:spacing w:after="0" w:line="240" w:lineRule="auto"/>
        <w:ind w:right="562"/>
        <w:jc w:val="center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ПРИТОБОЛЬНАЯ  РАЙОННАЯ  ДУМА</w:t>
      </w:r>
    </w:p>
    <w:p w:rsidR="000D5ACC" w:rsidRPr="00EF1459" w:rsidRDefault="000D5ACC" w:rsidP="00EF1459">
      <w:pPr>
        <w:spacing w:after="0" w:line="240" w:lineRule="auto"/>
        <w:ind w:left="120" w:right="562" w:firstLine="240"/>
        <w:jc w:val="center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РЕШЕНИЕ</w:t>
      </w:r>
    </w:p>
    <w:p w:rsidR="000D5ACC" w:rsidRPr="00EF1459" w:rsidRDefault="000D5ACC" w:rsidP="00EF1459">
      <w:pPr>
        <w:spacing w:after="0" w:line="240" w:lineRule="auto"/>
        <w:ind w:right="562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от 30 сентября   2020 года № 2 с. Глядянское</w:t>
      </w:r>
    </w:p>
    <w:p w:rsidR="000D5ACC" w:rsidRPr="00EF1459" w:rsidRDefault="000D5ACC" w:rsidP="00EF145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О выборах Председателя Притобольной</w:t>
      </w:r>
    </w:p>
    <w:p w:rsidR="000D5ACC" w:rsidRPr="00EF1459" w:rsidRDefault="000D5ACC" w:rsidP="00EF145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районной Думы шестого созыва</w:t>
      </w:r>
    </w:p>
    <w:p w:rsidR="000D5ACC" w:rsidRPr="00EF1459" w:rsidRDefault="000D5ACC" w:rsidP="00EF1459">
      <w:pPr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 xml:space="preserve">В соответствии со статьями 2 и 17 Регламента Притобольной районной Думы,  статьей 26 Устава Притобольного района Курганской области, на основании протокола    № 3 заседания счетной комиссии по выборам Председателя Притобольной районной Думышестого созыва от 30 сентября 2020 года, Притобольная районная Дума  </w:t>
      </w:r>
      <w:r w:rsidRPr="00EF1459">
        <w:rPr>
          <w:rFonts w:ascii="Times New Roman" w:hAnsi="Times New Roman"/>
          <w:b/>
          <w:sz w:val="18"/>
          <w:szCs w:val="18"/>
        </w:rPr>
        <w:t>РЕШИЛА:</w:t>
      </w:r>
    </w:p>
    <w:p w:rsidR="000D5ACC" w:rsidRPr="00EF1459" w:rsidRDefault="000D5ACC" w:rsidP="00EF1459">
      <w:pPr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1. Утвердить результаты тайного голосования  по выборам Председателя Притобольной районной Думы шестого созыва.</w:t>
      </w:r>
    </w:p>
    <w:p w:rsidR="000D5ACC" w:rsidRPr="00EF1459" w:rsidRDefault="000D5ACC" w:rsidP="00EF1459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Считать избранным  на должность Председателя Притобольной районной Думы</w:t>
      </w:r>
    </w:p>
    <w:p w:rsidR="000D5ACC" w:rsidRPr="00EF1459" w:rsidRDefault="000D5ACC" w:rsidP="00EF1459">
      <w:pPr>
        <w:widowControl w:val="0"/>
        <w:autoSpaceDE w:val="0"/>
        <w:autoSpaceDN w:val="0"/>
        <w:adjustRightInd w:val="0"/>
        <w:spacing w:after="0" w:line="240" w:lineRule="auto"/>
        <w:ind w:left="300"/>
        <w:jc w:val="both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шестого  созыва  депутата избирательного округа № 3 Кубасову Галину Владимировну.</w:t>
      </w:r>
    </w:p>
    <w:p w:rsidR="000D5ACC" w:rsidRPr="00EF1459" w:rsidRDefault="000D5ACC" w:rsidP="00EF1459">
      <w:pPr>
        <w:widowControl w:val="0"/>
        <w:numPr>
          <w:ilvl w:val="0"/>
          <w:numId w:val="4"/>
        </w:numPr>
        <w:suppressAutoHyphens/>
        <w:spacing w:after="0" w:line="240" w:lineRule="auto"/>
        <w:contextualSpacing/>
        <w:jc w:val="both"/>
        <w:textAlignment w:val="top"/>
        <w:rPr>
          <w:rFonts w:ascii="Times New Roman" w:eastAsia="Arial Unicode MS" w:hAnsi="Times New Roman"/>
          <w:kern w:val="1"/>
          <w:sz w:val="18"/>
          <w:szCs w:val="18"/>
          <w:lang w:eastAsia="ar-SA"/>
        </w:rPr>
      </w:pPr>
      <w:r w:rsidRPr="00EF1459">
        <w:rPr>
          <w:rFonts w:ascii="Times New Roman" w:eastAsia="Arial Unicode MS" w:hAnsi="Times New Roman"/>
          <w:kern w:val="1"/>
          <w:sz w:val="18"/>
          <w:szCs w:val="18"/>
          <w:lang w:eastAsia="ar-SA"/>
        </w:rPr>
        <w:t>Настоящее решение опубликовать в районной газете «Притоболье»,</w:t>
      </w:r>
    </w:p>
    <w:p w:rsidR="000D5ACC" w:rsidRPr="00EF1459" w:rsidRDefault="000D5ACC" w:rsidP="00EF1459">
      <w:pPr>
        <w:widowControl w:val="0"/>
        <w:suppressAutoHyphens/>
        <w:spacing w:after="0" w:line="240" w:lineRule="auto"/>
        <w:jc w:val="both"/>
        <w:textAlignment w:val="top"/>
        <w:rPr>
          <w:rFonts w:ascii="Times New Roman" w:eastAsia="Arial Unicode MS" w:hAnsi="Times New Roman"/>
          <w:kern w:val="1"/>
          <w:sz w:val="18"/>
          <w:szCs w:val="18"/>
          <w:lang w:eastAsia="ar-SA"/>
        </w:rPr>
      </w:pPr>
      <w:r w:rsidRPr="00EF1459">
        <w:rPr>
          <w:rFonts w:ascii="Times New Roman" w:eastAsia="Arial Unicode MS" w:hAnsi="Times New Roman"/>
          <w:kern w:val="1"/>
          <w:sz w:val="18"/>
          <w:szCs w:val="18"/>
          <w:lang w:eastAsia="ar-SA"/>
        </w:rPr>
        <w:t>информационном бюллетене «Муниципальный вестник Притоболья» и  разместить на официальном сайте Администрации Притобольного района в сети «Интернет».</w:t>
      </w:r>
    </w:p>
    <w:p w:rsidR="000D5ACC" w:rsidRPr="00EF1459" w:rsidRDefault="000D5ACC" w:rsidP="00EF1459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Решение  вступает в силу с момента принятия.</w:t>
      </w:r>
    </w:p>
    <w:p w:rsidR="000D5ACC" w:rsidRPr="00EF1459" w:rsidRDefault="000D5ACC" w:rsidP="00EF1459">
      <w:pPr>
        <w:widowControl w:val="0"/>
        <w:autoSpaceDE w:val="0"/>
        <w:autoSpaceDN w:val="0"/>
        <w:adjustRightInd w:val="0"/>
        <w:spacing w:after="0" w:line="240" w:lineRule="auto"/>
        <w:ind w:left="300"/>
        <w:rPr>
          <w:rFonts w:ascii="Times New Roman" w:hAnsi="Times New Roman"/>
          <w:sz w:val="18"/>
          <w:szCs w:val="18"/>
        </w:rPr>
      </w:pPr>
    </w:p>
    <w:p w:rsidR="000D5ACC" w:rsidRPr="00EF1459" w:rsidRDefault="000D5ACC" w:rsidP="00EF1459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 xml:space="preserve">Председательствующий  на заседании </w:t>
      </w:r>
    </w:p>
    <w:p w:rsidR="000D5ACC" w:rsidRPr="00EF1459" w:rsidRDefault="000D5ACC" w:rsidP="00EF1459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Притобольной районной Думы                                                        Т. Ф. Кузьмина</w:t>
      </w:r>
    </w:p>
    <w:p w:rsidR="000D5ACC" w:rsidRPr="00EF1459" w:rsidRDefault="000D5ACC" w:rsidP="00EF1459">
      <w:pPr>
        <w:spacing w:after="0" w:line="240" w:lineRule="auto"/>
        <w:ind w:right="562"/>
        <w:jc w:val="center"/>
        <w:rPr>
          <w:rFonts w:ascii="Times New Roman" w:hAnsi="Times New Roman"/>
          <w:b/>
          <w:sz w:val="18"/>
          <w:szCs w:val="18"/>
        </w:rPr>
      </w:pPr>
    </w:p>
    <w:p w:rsidR="000D5ACC" w:rsidRPr="00EF1459" w:rsidRDefault="000D5ACC" w:rsidP="00EF1459">
      <w:pPr>
        <w:spacing w:after="0" w:line="240" w:lineRule="auto"/>
        <w:ind w:right="562"/>
        <w:jc w:val="center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РОССИЙСКАЯ ФЕДЕРАЦИЯ</w:t>
      </w:r>
    </w:p>
    <w:p w:rsidR="000D5ACC" w:rsidRPr="00EF1459" w:rsidRDefault="000D5ACC" w:rsidP="00EF1459">
      <w:pPr>
        <w:spacing w:after="0" w:line="240" w:lineRule="auto"/>
        <w:ind w:right="562"/>
        <w:jc w:val="center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КУРГАНСКАЯ ОБЛАСТЬ</w:t>
      </w:r>
    </w:p>
    <w:p w:rsidR="000D5ACC" w:rsidRPr="00EF1459" w:rsidRDefault="000D5ACC" w:rsidP="00EF1459">
      <w:pPr>
        <w:spacing w:after="0" w:line="240" w:lineRule="auto"/>
        <w:ind w:right="562"/>
        <w:jc w:val="center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ПРИТОБОЛЬНЫЙ РАЙОН</w:t>
      </w:r>
    </w:p>
    <w:p w:rsidR="000D5ACC" w:rsidRPr="00EF1459" w:rsidRDefault="000D5ACC" w:rsidP="00EF1459">
      <w:pPr>
        <w:spacing w:after="0" w:line="240" w:lineRule="auto"/>
        <w:ind w:right="562"/>
        <w:jc w:val="center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ПРИТОБОЛЬНАЯ РАЙОННАЯ ДУМА</w:t>
      </w:r>
    </w:p>
    <w:p w:rsidR="000D5ACC" w:rsidRPr="00EF1459" w:rsidRDefault="000D5ACC" w:rsidP="00EF1459">
      <w:pPr>
        <w:spacing w:after="0" w:line="240" w:lineRule="auto"/>
        <w:ind w:left="120" w:right="562" w:firstLine="240"/>
        <w:jc w:val="center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РЕШЕНИЕ</w:t>
      </w:r>
    </w:p>
    <w:p w:rsidR="000D5ACC" w:rsidRPr="00EF1459" w:rsidRDefault="000D5ACC" w:rsidP="00EF1459">
      <w:pPr>
        <w:spacing w:after="0" w:line="240" w:lineRule="auto"/>
        <w:ind w:right="562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от 30 сентября   2020 года № 3с. Глядянское</w:t>
      </w:r>
    </w:p>
    <w:p w:rsidR="000D5ACC" w:rsidRPr="00EF1459" w:rsidRDefault="000D5ACC" w:rsidP="00EF1459">
      <w:pPr>
        <w:tabs>
          <w:tab w:val="left" w:pos="1320"/>
        </w:tabs>
        <w:spacing w:after="0" w:line="240" w:lineRule="auto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О составе комитетов Притобольной</w:t>
      </w:r>
    </w:p>
    <w:p w:rsidR="000D5ACC" w:rsidRPr="00EF1459" w:rsidRDefault="000D5ACC" w:rsidP="00EF1459">
      <w:pPr>
        <w:tabs>
          <w:tab w:val="left" w:pos="1320"/>
        </w:tabs>
        <w:spacing w:after="0" w:line="240" w:lineRule="auto"/>
        <w:rPr>
          <w:rFonts w:ascii="Times New Roman" w:hAnsi="Times New Roman"/>
          <w:b/>
          <w:sz w:val="18"/>
          <w:szCs w:val="18"/>
        </w:rPr>
      </w:pPr>
      <w:r w:rsidRPr="00EF1459">
        <w:rPr>
          <w:rFonts w:ascii="Times New Roman" w:hAnsi="Times New Roman"/>
          <w:b/>
          <w:sz w:val="18"/>
          <w:szCs w:val="18"/>
        </w:rPr>
        <w:t>районной Думы шестого созыва</w:t>
      </w:r>
    </w:p>
    <w:p w:rsidR="000D5ACC" w:rsidRPr="00EF1459" w:rsidRDefault="000D5ACC" w:rsidP="00EF1459">
      <w:pPr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 xml:space="preserve">В соответствии со статьей 2 Регламента Притобольной районной Думы,  пункта 7 статьи 23 Устава Притобольного района Курганской области, согласно письменных заявлений депутатов Притобольная районная Дума </w:t>
      </w:r>
      <w:r w:rsidRPr="00EF1459">
        <w:rPr>
          <w:rFonts w:ascii="Times New Roman" w:hAnsi="Times New Roman"/>
          <w:b/>
          <w:sz w:val="18"/>
          <w:szCs w:val="18"/>
        </w:rPr>
        <w:t>РЕШИЛА:</w:t>
      </w:r>
    </w:p>
    <w:p w:rsidR="000D5ACC" w:rsidRPr="00EF1459" w:rsidRDefault="000D5ACC" w:rsidP="00EF145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 xml:space="preserve">     1. Образовать комитеты  Притобольной районной Думы шестого созыва в составе:</w:t>
      </w:r>
    </w:p>
    <w:p w:rsidR="000D5ACC" w:rsidRPr="00EF1459" w:rsidRDefault="000D5ACC" w:rsidP="00EF1459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1.1. По бюджету и экономике (председатель комитета – Турубаева Р.С., заместитель председателя  комитета –Предеин В.А.).</w:t>
      </w:r>
    </w:p>
    <w:p w:rsidR="000D5ACC" w:rsidRPr="00EF1459" w:rsidRDefault="000D5ACC" w:rsidP="00EF145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члены комитета:Катунина Л.Н., Лошенкова М.Д., Шевелева Т.П.</w:t>
      </w:r>
    </w:p>
    <w:p w:rsidR="000D5ACC" w:rsidRPr="00EF1459" w:rsidRDefault="000D5ACC" w:rsidP="00EF1459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1.2. По правовым вопросам (председатель комитета – Куликова Н.П., заместитель председателя комитета – Ляпунова О.А.).</w:t>
      </w:r>
    </w:p>
    <w:p w:rsidR="000D5ACC" w:rsidRPr="00EF1459" w:rsidRDefault="000D5ACC" w:rsidP="00EF145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члены комитета: Лошенкова М.Д., Кузьмина Т.Ф.</w:t>
      </w:r>
    </w:p>
    <w:p w:rsidR="000D5ACC" w:rsidRPr="00EF1459" w:rsidRDefault="000D5ACC" w:rsidP="00EF1459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1.3. По социальным вопросам (председатель комитета-Тангина  Т.Г., заместитель председателя  комитета – Павенко Л.Н.).</w:t>
      </w:r>
    </w:p>
    <w:p w:rsidR="000D5ACC" w:rsidRPr="00EF1459" w:rsidRDefault="000D5ACC" w:rsidP="00EF145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члены комитета: Григорьев Н.И., Яковлева И.С.</w:t>
      </w:r>
    </w:p>
    <w:p w:rsidR="000D5ACC" w:rsidRPr="00EF1459" w:rsidRDefault="000D5ACC" w:rsidP="00EF1459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1.4. По аграрным вопросам  (председатель комитета – Суслов С.А.,  заместитель председателя комитета – Анфиногенов Л.Ф.).</w:t>
      </w:r>
    </w:p>
    <w:p w:rsidR="000D5ACC" w:rsidRPr="00EF1459" w:rsidRDefault="000D5ACC" w:rsidP="00EF1459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члены комитета: Кузьмина Т.Ф.</w:t>
      </w:r>
    </w:p>
    <w:p w:rsidR="000D5ACC" w:rsidRPr="00EF1459" w:rsidRDefault="000D5ACC" w:rsidP="00EF1459">
      <w:pPr>
        <w:widowControl w:val="0"/>
        <w:suppressAutoHyphens/>
        <w:spacing w:after="0" w:line="240" w:lineRule="auto"/>
        <w:ind w:firstLine="708"/>
        <w:jc w:val="both"/>
        <w:textAlignment w:val="top"/>
        <w:rPr>
          <w:rFonts w:ascii="Times New Roman" w:eastAsia="Arial Unicode MS" w:hAnsi="Times New Roman"/>
          <w:kern w:val="1"/>
          <w:sz w:val="18"/>
          <w:szCs w:val="18"/>
          <w:lang w:eastAsia="ar-SA"/>
        </w:rPr>
      </w:pPr>
      <w:r w:rsidRPr="00EF1459">
        <w:rPr>
          <w:rFonts w:ascii="Times New Roman" w:hAnsi="Times New Roman"/>
          <w:sz w:val="18"/>
          <w:szCs w:val="18"/>
        </w:rPr>
        <w:t>2.</w:t>
      </w:r>
      <w:r w:rsidRPr="00EF1459">
        <w:rPr>
          <w:rFonts w:ascii="Times New Roman" w:eastAsia="Arial Unicode MS" w:hAnsi="Times New Roman"/>
          <w:kern w:val="1"/>
          <w:sz w:val="18"/>
          <w:szCs w:val="18"/>
          <w:lang w:eastAsia="ar-SA"/>
        </w:rPr>
        <w:t xml:space="preserve"> Настоящее решение опубликовать в районной газете «Притоболье»,</w:t>
      </w:r>
    </w:p>
    <w:p w:rsidR="000D5ACC" w:rsidRPr="00EF1459" w:rsidRDefault="000D5ACC" w:rsidP="00EF1459">
      <w:pPr>
        <w:widowControl w:val="0"/>
        <w:suppressAutoHyphens/>
        <w:spacing w:after="0" w:line="240" w:lineRule="auto"/>
        <w:jc w:val="both"/>
        <w:textAlignment w:val="top"/>
        <w:rPr>
          <w:rFonts w:ascii="Times New Roman" w:eastAsia="Arial Unicode MS" w:hAnsi="Times New Roman"/>
          <w:kern w:val="1"/>
          <w:sz w:val="18"/>
          <w:szCs w:val="18"/>
          <w:lang w:eastAsia="ar-SA"/>
        </w:rPr>
      </w:pPr>
      <w:r w:rsidRPr="00EF1459">
        <w:rPr>
          <w:rFonts w:ascii="Times New Roman" w:eastAsia="Arial Unicode MS" w:hAnsi="Times New Roman"/>
          <w:kern w:val="1"/>
          <w:sz w:val="18"/>
          <w:szCs w:val="18"/>
          <w:lang w:eastAsia="ar-SA"/>
        </w:rPr>
        <w:t>информационном бюллетене «Муниципальный вестник Притоболья» и  разместить на официальном сайте Администрации Притобольного района в сети «Интернет».</w:t>
      </w:r>
    </w:p>
    <w:p w:rsidR="000D5ACC" w:rsidRPr="00EF1459" w:rsidRDefault="000D5ACC" w:rsidP="00EF1459">
      <w:pPr>
        <w:spacing w:after="0" w:line="240" w:lineRule="auto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ab/>
        <w:t>3.Настоящее решение вступает в силу с момента принятия.</w:t>
      </w:r>
    </w:p>
    <w:p w:rsidR="000D5ACC" w:rsidRPr="00EF1459" w:rsidRDefault="000D5ACC" w:rsidP="00EF1459">
      <w:pPr>
        <w:spacing w:after="0" w:line="240" w:lineRule="auto"/>
        <w:rPr>
          <w:rFonts w:ascii="Times New Roman" w:hAnsi="Times New Roman"/>
          <w:sz w:val="18"/>
          <w:szCs w:val="18"/>
        </w:rPr>
      </w:pPr>
      <w:r w:rsidRPr="00EF1459">
        <w:rPr>
          <w:rFonts w:ascii="Times New Roman" w:hAnsi="Times New Roman"/>
          <w:sz w:val="18"/>
          <w:szCs w:val="18"/>
        </w:rPr>
        <w:t>Председатель Притобольной районной Думы               Кубасова Г. В.</w:t>
      </w:r>
    </w:p>
    <w:p w:rsidR="000D5ACC" w:rsidRDefault="000D5ACC" w:rsidP="001370D7">
      <w:pPr>
        <w:spacing w:after="0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Pr="00BF555B" w:rsidRDefault="000D5ACC" w:rsidP="00BF555B">
      <w:pPr>
        <w:suppressAutoHyphens/>
        <w:snapToGrid w:val="0"/>
        <w:spacing w:after="0"/>
        <w:jc w:val="center"/>
        <w:rPr>
          <w:rFonts w:ascii="Times New Roman" w:eastAsia="Arial Unicode MS" w:hAnsi="Times New Roman"/>
          <w:b/>
          <w:color w:val="000000"/>
          <w:sz w:val="28"/>
          <w:szCs w:val="28"/>
          <w:lang w:eastAsia="zh-CN"/>
        </w:rPr>
      </w:pPr>
      <w:r w:rsidRPr="00BF555B">
        <w:rPr>
          <w:rFonts w:ascii="Times New Roman" w:hAnsi="Times New Roman"/>
          <w:b/>
          <w:kern w:val="28"/>
          <w:sz w:val="28"/>
          <w:szCs w:val="28"/>
        </w:rPr>
        <w:t>Копии финансовых отчетов кандидатов в депутаты Притобольной районной Думы шестого созыва</w:t>
      </w:r>
      <w:r w:rsidRPr="00BF555B">
        <w:rPr>
          <w:rFonts w:ascii="Times New Roman" w:hAnsi="Times New Roman"/>
          <w:b/>
          <w:sz w:val="28"/>
          <w:szCs w:val="28"/>
        </w:rPr>
        <w:t xml:space="preserve"> о поступлении и расходовании средств избирательных фондов.</w: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535.5pt;height:757.5pt;visibility:visible">
            <v:imagedata r:id="rId7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2" o:spid="_x0000_i1026" type="#_x0000_t75" style="width:535.5pt;height:757.5pt;visibility:visible">
            <v:imagedata r:id="rId8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3" o:spid="_x0000_i1027" type="#_x0000_t75" style="width:553.5pt;height:783pt;visibility:visible">
            <v:imagedata r:id="rId9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4" o:spid="_x0000_i1028" type="#_x0000_t75" style="width:535.5pt;height:757.5pt;visibility:visible">
            <v:imagedata r:id="rId10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6" o:spid="_x0000_i1029" type="#_x0000_t75" style="width:538.5pt;height:762pt;visibility:visible">
            <v:imagedata r:id="rId11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7" o:spid="_x0000_i1030" type="#_x0000_t75" style="width:538.5pt;height:762pt;visibility:visible">
            <v:imagedata r:id="rId12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8" o:spid="_x0000_i1031" type="#_x0000_t75" style="width:535.5pt;height:757.5pt;visibility:visible">
            <v:imagedata r:id="rId13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9" o:spid="_x0000_i1032" type="#_x0000_t75" style="width:535.5pt;height:757.5pt;visibility:visible">
            <v:imagedata r:id="rId14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10" o:spid="_x0000_i1033" type="#_x0000_t75" style="width:535.5pt;height:757.5pt;visibility:visible">
            <v:imagedata r:id="rId15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11" o:spid="_x0000_i1034" type="#_x0000_t75" style="width:535.5pt;height:757.5pt;visibility:visible">
            <v:imagedata r:id="rId16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12" o:spid="_x0000_i1035" type="#_x0000_t75" style="width:535.5pt;height:757.5pt;visibility:visible">
            <v:imagedata r:id="rId17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13" o:spid="_x0000_i1036" type="#_x0000_t75" style="width:535.5pt;height:757.5pt;visibility:visible">
            <v:imagedata r:id="rId18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14" o:spid="_x0000_i1037" type="#_x0000_t75" style="width:535.5pt;height:757.5pt;visibility:visible">
            <v:imagedata r:id="rId19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15" o:spid="_x0000_i1038" type="#_x0000_t75" style="width:535.5pt;height:757.5pt;visibility:visible">
            <v:imagedata r:id="rId20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17" o:spid="_x0000_i1039" type="#_x0000_t75" style="width:538.5pt;height:762pt;visibility:visible">
            <v:imagedata r:id="rId21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18" o:spid="_x0000_i1040" type="#_x0000_t75" style="width:538.5pt;height:762pt;visibility:visible">
            <v:imagedata r:id="rId22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19" o:spid="_x0000_i1041" type="#_x0000_t75" style="width:535.5pt;height:757.5pt;visibility:visible">
            <v:imagedata r:id="rId23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A950F4">
        <w:rPr>
          <w:rFonts w:ascii="Times New Roman" w:hAnsi="Times New Roman"/>
          <w:noProof/>
          <w:sz w:val="18"/>
          <w:szCs w:val="18"/>
        </w:rPr>
        <w:pict>
          <v:shape id="Рисунок 20" o:spid="_x0000_i1042" type="#_x0000_t75" style="width:535.5pt;height:757.5pt;visibility:visible">
            <v:imagedata r:id="rId24" o:title=""/>
          </v:shape>
        </w:pic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0D5ACC" w:rsidRPr="003A4BD4" w:rsidRDefault="000D5ACC" w:rsidP="003A4BD4">
      <w:pPr>
        <w:spacing w:after="0" w:line="240" w:lineRule="auto"/>
        <w:jc w:val="center"/>
        <w:outlineLvl w:val="0"/>
        <w:rPr>
          <w:rFonts w:ascii="Times New Roman" w:hAnsi="Times New Roman"/>
          <w:b/>
          <w:sz w:val="18"/>
          <w:szCs w:val="18"/>
        </w:rPr>
      </w:pPr>
      <w:r w:rsidRPr="003A4BD4">
        <w:rPr>
          <w:rFonts w:ascii="Times New Roman" w:hAnsi="Times New Roman"/>
          <w:b/>
          <w:sz w:val="18"/>
          <w:szCs w:val="18"/>
        </w:rPr>
        <w:t>ТЕРРИТОРИАЛЬНАЯ ИЗБИРАТЕЛЬНАЯ  КОМИССИЯ</w:t>
      </w:r>
    </w:p>
    <w:p w:rsidR="000D5ACC" w:rsidRPr="003A4BD4" w:rsidRDefault="000D5ACC" w:rsidP="003A4BD4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3A4BD4">
        <w:rPr>
          <w:rFonts w:ascii="Times New Roman" w:hAnsi="Times New Roman"/>
          <w:b/>
          <w:sz w:val="18"/>
          <w:szCs w:val="18"/>
        </w:rPr>
        <w:t>ПРИТОБОЛЬНОГО  РАЙОНА</w:t>
      </w:r>
    </w:p>
    <w:p w:rsidR="000D5ACC" w:rsidRPr="003A4BD4" w:rsidRDefault="000D5ACC" w:rsidP="003A4BD4">
      <w:pPr>
        <w:spacing w:after="0" w:line="240" w:lineRule="auto"/>
        <w:rPr>
          <w:rFonts w:ascii="Times New Roman" w:hAnsi="Times New Roman"/>
          <w:kern w:val="28"/>
          <w:sz w:val="18"/>
          <w:szCs w:val="18"/>
        </w:rPr>
      </w:pPr>
    </w:p>
    <w:p w:rsidR="000D5ACC" w:rsidRPr="003A4BD4" w:rsidRDefault="000D5ACC" w:rsidP="003A4B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3A4BD4">
        <w:rPr>
          <w:rFonts w:ascii="Times New Roman" w:hAnsi="Times New Roman"/>
          <w:b/>
          <w:sz w:val="18"/>
          <w:szCs w:val="18"/>
        </w:rPr>
        <w:t>СВЕДЕНИЯ</w:t>
      </w:r>
    </w:p>
    <w:p w:rsidR="000D5ACC" w:rsidRPr="003A4BD4" w:rsidRDefault="000D5ACC" w:rsidP="003A4B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3A4BD4">
        <w:rPr>
          <w:rFonts w:ascii="Times New Roman" w:hAnsi="Times New Roman"/>
          <w:b/>
          <w:sz w:val="18"/>
          <w:szCs w:val="18"/>
        </w:rPr>
        <w:t xml:space="preserve">о поступлении и расходовании средств избирательных фондов кандидатов, </w:t>
      </w:r>
    </w:p>
    <w:p w:rsidR="000D5ACC" w:rsidRPr="003A4BD4" w:rsidRDefault="000D5ACC" w:rsidP="003A4B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3A4BD4">
        <w:rPr>
          <w:rFonts w:ascii="Times New Roman" w:hAnsi="Times New Roman"/>
          <w:b/>
          <w:sz w:val="18"/>
          <w:szCs w:val="18"/>
        </w:rPr>
        <w:t>подлежащие обязательному опубликованию на основании пункта 6 статьи 31 Закона Курганской области "О выборах выборных лиц местного самоуправления Курганской области"  (на основании данных ПОА Сбербанк России)</w:t>
      </w:r>
    </w:p>
    <w:p w:rsidR="000D5ACC" w:rsidRPr="003A4BD4" w:rsidRDefault="000D5ACC" w:rsidP="003A4B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3A4BD4">
        <w:rPr>
          <w:rFonts w:ascii="Times New Roman" w:hAnsi="Times New Roman"/>
          <w:b/>
          <w:sz w:val="18"/>
          <w:szCs w:val="18"/>
        </w:rPr>
        <w:t>по состоянию на 30 сентября 2020 года</w:t>
      </w:r>
    </w:p>
    <w:p w:rsidR="000D5ACC" w:rsidRPr="003A4BD4" w:rsidRDefault="000D5ACC" w:rsidP="003A4BD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</w:p>
    <w:p w:rsidR="000D5ACC" w:rsidRPr="003A4BD4" w:rsidRDefault="000D5ACC" w:rsidP="003A4BD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 w:rsidRPr="003A4BD4">
        <w:rPr>
          <w:rFonts w:ascii="Times New Roman" w:hAnsi="Times New Roman"/>
          <w:sz w:val="18"/>
          <w:szCs w:val="18"/>
        </w:rPr>
        <w:t xml:space="preserve">                                                          В рублях</w:t>
      </w:r>
    </w:p>
    <w:tbl>
      <w:tblPr>
        <w:tblW w:w="9855" w:type="dxa"/>
        <w:jc w:val="center"/>
        <w:tblLayout w:type="fixed"/>
        <w:tblCellMar>
          <w:left w:w="70" w:type="dxa"/>
          <w:right w:w="70" w:type="dxa"/>
        </w:tblCellMar>
        <w:tblLook w:val="00A0"/>
      </w:tblPr>
      <w:tblGrid>
        <w:gridCol w:w="790"/>
        <w:gridCol w:w="4442"/>
        <w:gridCol w:w="2401"/>
        <w:gridCol w:w="2222"/>
      </w:tblGrid>
      <w:tr w:rsidR="000D5ACC" w:rsidRPr="00A950F4" w:rsidTr="003A4BD4">
        <w:trPr>
          <w:trHeight w:val="149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  <w:r w:rsidRPr="003A4BD4">
              <w:rPr>
                <w:rFonts w:ascii="Times New Roman" w:hAnsi="Times New Roman"/>
                <w:sz w:val="18"/>
                <w:szCs w:val="18"/>
              </w:rPr>
              <w:br/>
              <w:t>п/п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 xml:space="preserve">Фамилия, имя, отчество </w:t>
            </w:r>
          </w:p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кандидата</w:t>
            </w:r>
          </w:p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Поступило средств, всего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Израсходовано средств, всего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Анфиногенов Леонид Филимонович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Демидюк Галина Ивановна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Комарский Сергей Александрович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Кубасова Галина Владимировна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Кузьмина Татьяна Фёдоровна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Куликова Наталья Павловна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Лошенкова Маргарита Дмитриевна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Предеин Вячеслав Александрович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Пугина Елена Николаевна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Севостьянов Павел Викторович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Суслов Сергей Александрович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Тангина Татьяна Георгиевна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Токаев Магомед Саид -Эминович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Трубина Галина Никитична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Турубаева Роза Саиновна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Федотов Николай Михайлович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Халимов Марат Харисович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</w:tr>
      <w:tr w:rsidR="000D5ACC" w:rsidRPr="00A950F4" w:rsidTr="003A4BD4">
        <w:trPr>
          <w:trHeight w:val="240"/>
          <w:jc w:val="center"/>
        </w:trPr>
        <w:tc>
          <w:tcPr>
            <w:tcW w:w="7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4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Яковлева Ирина Сергеевна</w:t>
            </w:r>
          </w:p>
        </w:tc>
        <w:tc>
          <w:tcPr>
            <w:tcW w:w="24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22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D5ACC" w:rsidRPr="003A4BD4" w:rsidRDefault="000D5ACC" w:rsidP="003A4B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3A4BD4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</w:tr>
    </w:tbl>
    <w:p w:rsidR="000D5ACC" w:rsidRPr="003A4BD4" w:rsidRDefault="000D5ACC" w:rsidP="003A4BD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</w:p>
    <w:p w:rsidR="000D5ACC" w:rsidRPr="003A4BD4" w:rsidRDefault="000D5ACC" w:rsidP="003A4BD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3A4BD4">
        <w:rPr>
          <w:rFonts w:ascii="Times New Roman" w:hAnsi="Times New Roman"/>
          <w:sz w:val="18"/>
          <w:szCs w:val="18"/>
        </w:rPr>
        <w:t>Председатель территориальной</w:t>
      </w:r>
    </w:p>
    <w:p w:rsidR="000D5ACC" w:rsidRPr="003A4BD4" w:rsidRDefault="000D5ACC" w:rsidP="003A4BD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3A4BD4">
        <w:rPr>
          <w:rFonts w:ascii="Times New Roman" w:hAnsi="Times New Roman"/>
          <w:sz w:val="18"/>
          <w:szCs w:val="18"/>
        </w:rPr>
        <w:t xml:space="preserve">избирательной комиссии </w:t>
      </w:r>
    </w:p>
    <w:p w:rsidR="000D5ACC" w:rsidRPr="003A4BD4" w:rsidRDefault="000D5ACC" w:rsidP="003A4BD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3A4BD4">
        <w:rPr>
          <w:rFonts w:ascii="Times New Roman" w:hAnsi="Times New Roman"/>
          <w:sz w:val="18"/>
          <w:szCs w:val="18"/>
        </w:rPr>
        <w:t>Притобольного</w:t>
      </w:r>
      <w:r>
        <w:rPr>
          <w:rFonts w:ascii="Times New Roman" w:hAnsi="Times New Roman"/>
          <w:sz w:val="18"/>
          <w:szCs w:val="18"/>
        </w:rPr>
        <w:t xml:space="preserve"> района</w:t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z w:val="18"/>
          <w:szCs w:val="18"/>
        </w:rPr>
        <w:tab/>
      </w:r>
      <w:r w:rsidRPr="003A4BD4">
        <w:rPr>
          <w:rFonts w:ascii="Times New Roman" w:hAnsi="Times New Roman"/>
          <w:sz w:val="18"/>
          <w:szCs w:val="18"/>
        </w:rPr>
        <w:t>Черняк Э.А.</w:t>
      </w:r>
    </w:p>
    <w:p w:rsidR="000D5ACC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tbl>
      <w:tblPr>
        <w:tblpPr w:leftFromText="180" w:rightFromText="180" w:vertAnchor="text" w:tblpXSpec="center" w:tblpY="1"/>
        <w:tblOverlap w:val="never"/>
        <w:tblW w:w="10560" w:type="dxa"/>
        <w:tblLayout w:type="fixed"/>
        <w:tblCellMar>
          <w:left w:w="57" w:type="dxa"/>
          <w:right w:w="57" w:type="dxa"/>
        </w:tblCellMar>
        <w:tblLook w:val="00A0"/>
      </w:tblPr>
      <w:tblGrid>
        <w:gridCol w:w="1495"/>
        <w:gridCol w:w="3261"/>
        <w:gridCol w:w="2035"/>
        <w:gridCol w:w="1999"/>
        <w:gridCol w:w="1770"/>
      </w:tblGrid>
      <w:tr w:rsidR="000D5ACC" w:rsidRPr="00A950F4" w:rsidTr="0052170F">
        <w:trPr>
          <w:trHeight w:val="1838"/>
        </w:trPr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Муниципальный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ВЕСТНИК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ПРИТОБОЛЬЯ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Издатель: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Администрация Притобольного района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Учредитель: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Администрация Притобольного района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Ответственный за выпуск: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Требух Н.В. – управляющий делами – руководитель аппарата Администрации Притобольного района</w:t>
            </w: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0D5ACC" w:rsidRDefault="000D5ACC">
            <w:pPr>
              <w:pStyle w:val="1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eastAsia="zh-CN"/>
              </w:rPr>
              <w:t xml:space="preserve">В «Муниципальный вестник Притоболья» вошли: решение ТИК, </w:t>
            </w:r>
            <w:r>
              <w:rPr>
                <w:sz w:val="18"/>
                <w:szCs w:val="18"/>
              </w:rPr>
              <w:t>постановление администрации Притобольного района, решения Притобольной районной Думы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</w:p>
        </w:tc>
        <w:tc>
          <w:tcPr>
            <w:tcW w:w="1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Заказ № Тираж 80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Распространяется бесплатно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Отпечатано в ООО «Глядянская типография «Сюжет»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с. Глядянское,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ул. Красноармейская,46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Тел. 9-30-97</w:t>
            </w:r>
          </w:p>
        </w:tc>
        <w:tc>
          <w:tcPr>
            <w:tcW w:w="1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Адрес:641400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Курганская обл.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с. Глядянское ул. Красноармейская,19</w:t>
            </w:r>
          </w:p>
          <w:p w:rsidR="000D5ACC" w:rsidRDefault="000D5ACC">
            <w:pPr>
              <w:pStyle w:val="1"/>
              <w:jc w:val="both"/>
              <w:rPr>
                <w:sz w:val="18"/>
                <w:szCs w:val="18"/>
                <w:lang w:val="en-US" w:eastAsia="zh-CN"/>
              </w:rPr>
            </w:pPr>
            <w:r>
              <w:rPr>
                <w:sz w:val="18"/>
                <w:szCs w:val="18"/>
                <w:lang w:eastAsia="zh-CN"/>
              </w:rPr>
              <w:t>Тел. 42-89-86</w:t>
            </w:r>
          </w:p>
        </w:tc>
      </w:tr>
    </w:tbl>
    <w:p w:rsidR="000D5ACC" w:rsidRPr="00D20902" w:rsidRDefault="000D5ACC" w:rsidP="00D20902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sectPr w:rsidR="000D5ACC" w:rsidRPr="00D20902" w:rsidSect="00600018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?l?r ??Ѓfc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64F9D"/>
    <w:multiLevelType w:val="hybridMultilevel"/>
    <w:tmpl w:val="911EC560"/>
    <w:lvl w:ilvl="0" w:tplc="5F0A7192">
      <w:start w:val="2"/>
      <w:numFmt w:val="decimal"/>
      <w:lvlText w:val="%1."/>
      <w:lvlJc w:val="left"/>
      <w:pPr>
        <w:ind w:left="10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  <w:rPr>
        <w:rFonts w:cs="Times New Roman"/>
      </w:rPr>
    </w:lvl>
  </w:abstractNum>
  <w:abstractNum w:abstractNumId="1">
    <w:nsid w:val="03D81488"/>
    <w:multiLevelType w:val="hybridMultilevel"/>
    <w:tmpl w:val="7D6AEF1E"/>
    <w:lvl w:ilvl="0" w:tplc="F3C6955A">
      <w:start w:val="1"/>
      <w:numFmt w:val="decimal"/>
      <w:lvlText w:val="%1."/>
      <w:lvlJc w:val="left"/>
      <w:pPr>
        <w:ind w:left="644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">
    <w:nsid w:val="0DE837F2"/>
    <w:multiLevelType w:val="hybridMultilevel"/>
    <w:tmpl w:val="DDE65654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22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6B1845B3"/>
    <w:multiLevelType w:val="hybridMultilevel"/>
    <w:tmpl w:val="65341468"/>
    <w:lvl w:ilvl="0" w:tplc="2A046AB0">
      <w:start w:val="1"/>
      <w:numFmt w:val="decimal"/>
      <w:lvlText w:val="%1)"/>
      <w:lvlJc w:val="left"/>
      <w:pPr>
        <w:ind w:left="786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7224F"/>
    <w:rsid w:val="0003504B"/>
    <w:rsid w:val="0007224F"/>
    <w:rsid w:val="000D5ACC"/>
    <w:rsid w:val="001370D7"/>
    <w:rsid w:val="00206FC6"/>
    <w:rsid w:val="00234665"/>
    <w:rsid w:val="002E176F"/>
    <w:rsid w:val="002E4E77"/>
    <w:rsid w:val="00300166"/>
    <w:rsid w:val="00336DC1"/>
    <w:rsid w:val="00356442"/>
    <w:rsid w:val="003A4BD4"/>
    <w:rsid w:val="003B7D95"/>
    <w:rsid w:val="003D0E29"/>
    <w:rsid w:val="004B3BA2"/>
    <w:rsid w:val="004F3081"/>
    <w:rsid w:val="00502332"/>
    <w:rsid w:val="0052170F"/>
    <w:rsid w:val="005C2B3B"/>
    <w:rsid w:val="00600018"/>
    <w:rsid w:val="00726245"/>
    <w:rsid w:val="007F158C"/>
    <w:rsid w:val="007F7733"/>
    <w:rsid w:val="008D1968"/>
    <w:rsid w:val="008D2BED"/>
    <w:rsid w:val="008F4676"/>
    <w:rsid w:val="009E7E5D"/>
    <w:rsid w:val="00A950F4"/>
    <w:rsid w:val="00AA75C2"/>
    <w:rsid w:val="00B51264"/>
    <w:rsid w:val="00BF555B"/>
    <w:rsid w:val="00C10225"/>
    <w:rsid w:val="00C167A7"/>
    <w:rsid w:val="00CC769C"/>
    <w:rsid w:val="00D20902"/>
    <w:rsid w:val="00E23A26"/>
    <w:rsid w:val="00E70519"/>
    <w:rsid w:val="00EF1459"/>
    <w:rsid w:val="00F63621"/>
    <w:rsid w:val="00FB116B"/>
    <w:rsid w:val="00FC41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7733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234665"/>
    <w:rPr>
      <w:sz w:val="20"/>
      <w:szCs w:val="20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Без интервала1"/>
    <w:link w:val="NoSpacingChar"/>
    <w:uiPriority w:val="99"/>
    <w:rsid w:val="00502332"/>
    <w:pPr>
      <w:suppressAutoHyphens/>
    </w:pPr>
    <w:rPr>
      <w:rFonts w:ascii="Times New Roman" w:hAnsi="Times New Roman"/>
      <w:sz w:val="24"/>
      <w:lang w:eastAsia="ar-SA"/>
    </w:rPr>
  </w:style>
  <w:style w:type="character" w:customStyle="1" w:styleId="NoSpacingChar">
    <w:name w:val="No Spacing Char"/>
    <w:link w:val="1"/>
    <w:uiPriority w:val="99"/>
    <w:locked/>
    <w:rsid w:val="00502332"/>
    <w:rPr>
      <w:rFonts w:ascii="Times New Roman" w:hAnsi="Times New Roman"/>
      <w:sz w:val="22"/>
      <w:lang w:eastAsia="ar-SA" w:bidi="ar-SA"/>
    </w:rPr>
  </w:style>
  <w:style w:type="paragraph" w:customStyle="1" w:styleId="Standard">
    <w:name w:val="Standard"/>
    <w:uiPriority w:val="99"/>
    <w:rsid w:val="00356442"/>
    <w:pPr>
      <w:widowControl w:val="0"/>
      <w:suppressAutoHyphens/>
      <w:autoSpaceDN w:val="0"/>
      <w:textAlignment w:val="baseline"/>
    </w:pPr>
    <w:rPr>
      <w:rFonts w:ascii="Arial" w:eastAsia="Arial Unicode MS" w:hAnsi="Arial" w:cs="Tahoma"/>
      <w:kern w:val="3"/>
      <w:sz w:val="21"/>
      <w:szCs w:val="24"/>
    </w:rPr>
  </w:style>
  <w:style w:type="paragraph" w:customStyle="1" w:styleId="Textbody">
    <w:name w:val="Text body"/>
    <w:basedOn w:val="Standard"/>
    <w:uiPriority w:val="99"/>
    <w:rsid w:val="00356442"/>
    <w:pPr>
      <w:spacing w:after="120"/>
    </w:pPr>
  </w:style>
  <w:style w:type="paragraph" w:customStyle="1" w:styleId="TableContents">
    <w:name w:val="Table Contents"/>
    <w:basedOn w:val="Standard"/>
    <w:uiPriority w:val="99"/>
    <w:rsid w:val="00356442"/>
    <w:pPr>
      <w:suppressLineNumbers/>
    </w:pPr>
  </w:style>
  <w:style w:type="table" w:customStyle="1" w:styleId="10">
    <w:name w:val="Сетка таблицы1"/>
    <w:uiPriority w:val="99"/>
    <w:rsid w:val="00356442"/>
    <w:rPr>
      <w:rFonts w:ascii="Times New Roman" w:hAnsi="Times New Roman"/>
      <w:sz w:val="24"/>
      <w:szCs w:val="24"/>
      <w:lang w:val="en-US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2E4E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E4E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17018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8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87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8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8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8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8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8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8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8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hyperlink" Target="garantf1://5532903.0/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hyperlink" Target="garantf1://5532903.0/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51</TotalTime>
  <Pages>28</Pages>
  <Words>4561</Words>
  <Characters>26000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Sadmin</dc:creator>
  <cp:keywords/>
  <dc:description/>
  <cp:lastModifiedBy>Требух Н В</cp:lastModifiedBy>
  <cp:revision>7</cp:revision>
  <dcterms:created xsi:type="dcterms:W3CDTF">2020-09-21T08:29:00Z</dcterms:created>
  <dcterms:modified xsi:type="dcterms:W3CDTF">2020-10-08T08:31:00Z</dcterms:modified>
</cp:coreProperties>
</file>